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华文中宋" w:eastAsia="仿宋_GB2312"/>
          <w:sz w:val="18"/>
          <w:szCs w:val="18"/>
        </w:rPr>
      </w:pPr>
    </w:p>
    <w:p>
      <w:pPr>
        <w:spacing w:line="560" w:lineRule="exact"/>
        <w:jc w:val="left"/>
        <w:rPr>
          <w:rFonts w:ascii="黑体" w:eastAsia="黑体"/>
          <w:sz w:val="32"/>
          <w:szCs w:val="32"/>
        </w:rPr>
      </w:pPr>
      <w:r>
        <w:rPr>
          <w:rFonts w:hint="eastAsia" w:ascii="黑体" w:eastAsia="黑体"/>
          <w:sz w:val="32"/>
          <w:szCs w:val="32"/>
        </w:rPr>
        <w:t>附件1</w:t>
      </w:r>
    </w:p>
    <w:p>
      <w:pPr>
        <w:spacing w:line="560" w:lineRule="exact"/>
        <w:jc w:val="center"/>
        <w:rPr>
          <w:rFonts w:ascii="方正小标宋简体" w:eastAsia="方正小标宋简体"/>
          <w:sz w:val="36"/>
          <w:szCs w:val="36"/>
        </w:rPr>
      </w:pP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2016年度河南省中医药科学研究专项课题申报指南</w:t>
      </w:r>
    </w:p>
    <w:p>
      <w:pPr>
        <w:spacing w:line="560" w:lineRule="exact"/>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年度课题申报按照科技创新推动行业发展的要求，遵循中医药自身发展规律，以提高中医药防病治病能力为核心，充分发挥中医药特色优势，培养优秀中医药科研人才，培育有潜力的中医药科研课题和方向，促进全省中医药科学技术进步和学术发展。</w:t>
      </w:r>
    </w:p>
    <w:p>
      <w:pPr>
        <w:spacing w:line="560" w:lineRule="exact"/>
        <w:ind w:firstLine="640" w:firstLineChars="200"/>
        <w:rPr>
          <w:rFonts w:ascii="黑体" w:eastAsia="黑体"/>
          <w:sz w:val="32"/>
          <w:szCs w:val="32"/>
        </w:rPr>
      </w:pPr>
      <w:r>
        <w:rPr>
          <w:rFonts w:hint="eastAsia" w:ascii="黑体" w:eastAsia="黑体"/>
          <w:sz w:val="32"/>
          <w:szCs w:val="32"/>
        </w:rPr>
        <w:t>一、总体要求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申报课题应坚持在中医药理论指导下开展研究，以提高临床疗效和中医药学术水平为目的，充分反映我省中医药发展特点，符合我省中医药事业发展实际需要。研究目标科学合理，研究内容具有先进性，研究方案切实可行，经费预算合理合规，一般在二至三年内取得预期的结果。重点支持省级以上重点专科、学科（含建设单位）及二级以上中医药科研实验室围绕主要研究方向所开展的研究。</w:t>
      </w:r>
    </w:p>
    <w:p>
      <w:pPr>
        <w:spacing w:line="560" w:lineRule="exact"/>
        <w:ind w:firstLine="640" w:firstLineChars="200"/>
        <w:rPr>
          <w:rFonts w:ascii="黑体" w:eastAsia="黑体"/>
          <w:sz w:val="32"/>
          <w:szCs w:val="32"/>
        </w:rPr>
      </w:pPr>
      <w:r>
        <w:rPr>
          <w:rFonts w:hint="eastAsia" w:ascii="黑体" w:eastAsia="黑体"/>
          <w:sz w:val="32"/>
          <w:szCs w:val="32"/>
        </w:rPr>
        <w:t>二、设置类型</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（一）重点课题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择优重点支持已有较好前期研究基础，有望获得高水平成果和更高级科研专项支持或有较好产学研结合前景的课题。针对中医药疗效确切、优势明显的常见病或难治病（症），开展治疗方法的临床评价和技术操作规范研究（符合国家有关规定），以提高中医临床疗效，促进规范应用和普及推广。</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（二）普通课题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重点支持探索性研究课题，选题切合临床实际，提倡应用先进技术、交叉学科研究中医药，以期在优势病种研究、专科发展、人才培养和学科建设方面取得较好的进展与成果。</w:t>
      </w:r>
    </w:p>
    <w:p>
      <w:pPr>
        <w:spacing w:line="560" w:lineRule="exact"/>
        <w:ind w:firstLine="640" w:firstLineChars="200"/>
        <w:rPr>
          <w:rFonts w:ascii="黑体" w:eastAsia="黑体"/>
          <w:sz w:val="32"/>
          <w:szCs w:val="32"/>
        </w:rPr>
      </w:pPr>
      <w:r>
        <w:rPr>
          <w:rFonts w:hint="eastAsia" w:ascii="黑体" w:eastAsia="黑体"/>
          <w:sz w:val="32"/>
          <w:szCs w:val="32"/>
        </w:rPr>
        <w:t>三、经费保障</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（一）经费标准。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各省直中医医疗机构的重点课题每项支持额度为8-10万；普通课题每项支持额度为2-5万。各省辖市有关单位申报的课题列入立项不资助课题。</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（二）经费来源。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课题经费由各省直中医医疗机构根据本单位立项课题资助总额，从本单位省属医院事业发展补助专项资金中按时足额列支，并在此基础上以不低于1：1的比例给予资金配套。立项不资助课题单位应多渠道争取课题资金，并提供必要的研究条件。</w:t>
      </w:r>
    </w:p>
    <w:p>
      <w:pPr>
        <w:spacing w:line="560" w:lineRule="exact"/>
        <w:ind w:firstLine="640" w:firstLineChars="200"/>
        <w:rPr>
          <w:rFonts w:ascii="黑体" w:eastAsia="黑体"/>
          <w:sz w:val="32"/>
          <w:szCs w:val="32"/>
        </w:rPr>
      </w:pPr>
      <w:r>
        <w:rPr>
          <w:rFonts w:hint="eastAsia" w:ascii="黑体" w:eastAsia="黑体"/>
          <w:sz w:val="32"/>
          <w:szCs w:val="32"/>
        </w:rPr>
        <w:t>四、申报范围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常见病、多发病的中医药防治研究。以提高中医药防病、治病能力为目标，选择中医治疗优势明显，特色突出的常见病、多发病，明确中医药治疗有优势的项目范围及特点，切实提高临床疗效，降低医疗费用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（二）重大疾病、慢性病的中医药防治研究。针对严重危害居民健康的重大疾病、慢性疾病进行中医药临床研究，积极探索中医药治疗的重要节点和有效方式，提高临床疗效和患者生存质量。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中医优势病种临床研究。主要为省级以上重点专科、重点学科围绕优势病种临床关键问题进行的前瞻性和总结性临床研究。研究内容为针对某一疾病或某一疾病某阶段或若干症候的诊断标准及方法、治疗原则、治疗方法（含方药、非药物疗法、综合治疗方案等），包括临床领域中西医结合的探索性研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以上三类项目要注重体现中医药特色，具有较丰富的临床经验积累，具有较好的前期工作基础，门诊量或住院人数能够满足临床研究需要。涉及临床疗效评价和疾病防治方法研究的课题，除承担单位外，应至少有两家以上三级医院参与协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重点药物和临床中药学研究。主要为经典名方的二次开发研究和省级以上重点专科、重点学科对其治疗的重点病种特色制剂（含协定处方）的研究；为探索解决当前中药临床供应、使用、合理用药中存在的关键、共性技术问题的研究。应特别注重与中医临床需求相结合，尤其是中药临床合理用药的方法和关键问题，以保证中药临床应用的安全和疗效。重点支持临床中药学服务模式的研究、基于信息系统支持的中成药处方点评的研究及传统中医药系统内解毒机制研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其它领域。名老中医学术经验继承研究；适合在基层推广，疗效确切操作简便的中医诊疗技术方法和推广应用研究；中医药经典著作整理与研究，如《伤寒杂病论》及有关中医古籍校注和整理研究。省级以上中医人才培养项目、省直和三级中医医院获得硕士以上学位的中青年业务人员进行的探索性研究课题。为中医临床研究基本思路、研究方法、科研设计、质量控制、评价标准、知识产权保护等共性问题的研究。</w:t>
      </w:r>
    </w:p>
    <w:p>
      <w:pPr>
        <w:spacing w:line="560" w:lineRule="exact"/>
        <w:ind w:firstLine="640" w:firstLineChars="200"/>
        <w:rPr>
          <w:rFonts w:ascii="黑体" w:eastAsia="黑体"/>
          <w:sz w:val="32"/>
          <w:szCs w:val="32"/>
        </w:rPr>
      </w:pPr>
      <w:r>
        <w:rPr>
          <w:rFonts w:hint="eastAsia" w:ascii="黑体" w:eastAsia="黑体"/>
          <w:sz w:val="32"/>
          <w:szCs w:val="32"/>
        </w:rPr>
        <w:t>五、其他要求</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（一）申请单位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1、高等院校（临床类课题应通过主持人注册执业的附属医院申报）、医学科研院所及三级以上医疗机构。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2、具备较强的科研、医疗和培养优秀人才的综合实力，具有独立法人资格，具有相应的中医药科研条件和能力，财务独立核算。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3、项目承担单位应在省中医管理局资助经费基础上以不低于1：1的比例给予配套。非中医单位或立项不资助课题单位应提供必要的研究条件。</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（二）课题申请人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1．应是从事中医药临床、科研、教学工作，实际主持和从事课题研究工作的在职人员。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2．重点课题负责人应具有高级技术职称，普通课题负责人应具有中级以上（含中级）技术职称。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3．具备良好的科研信誉、管理能力和较高的学术水平。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4．课题申请人主持在研的省中医药科学研究专项课题不得超过2项。</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（三）申报材料</w:t>
      </w:r>
    </w:p>
    <w:p>
      <w:pPr>
        <w:spacing w:line="560" w:lineRule="exact"/>
        <w:ind w:firstLine="640" w:firstLineChars="200"/>
        <w:rPr>
          <w:rFonts w:ascii="仿宋_GB2312" w:eastAsia="仿宋_GB2312"/>
          <w:color w:val="FF0000"/>
          <w:sz w:val="32"/>
          <w:szCs w:val="32"/>
        </w:rPr>
      </w:pPr>
      <w:r>
        <w:rPr>
          <w:rFonts w:hint="eastAsia" w:ascii="仿宋_GB2312" w:eastAsia="仿宋_GB2312"/>
          <w:color w:val="FF0000"/>
          <w:sz w:val="32"/>
          <w:szCs w:val="32"/>
        </w:rPr>
        <w:t>1．《河南省中医药科学研究专项课题申请书》。</w:t>
      </w:r>
    </w:p>
    <w:p>
      <w:pPr>
        <w:spacing w:line="560" w:lineRule="exact"/>
        <w:ind w:firstLine="640" w:firstLineChars="200"/>
        <w:rPr>
          <w:rFonts w:ascii="仿宋_GB2312" w:eastAsia="仿宋_GB2312"/>
          <w:color w:val="FF0000"/>
          <w:sz w:val="32"/>
          <w:szCs w:val="32"/>
        </w:rPr>
      </w:pPr>
      <w:r>
        <w:rPr>
          <w:rFonts w:hint="eastAsia" w:ascii="仿宋_GB2312" w:eastAsia="仿宋_GB2312"/>
          <w:color w:val="FF0000"/>
          <w:sz w:val="32"/>
          <w:szCs w:val="32"/>
        </w:rPr>
        <w:t>2．科技查新报告。</w:t>
      </w:r>
    </w:p>
    <w:p>
      <w:pPr>
        <w:spacing w:line="560" w:lineRule="exact"/>
        <w:ind w:firstLine="640" w:firstLineChars="200"/>
        <w:rPr>
          <w:rFonts w:ascii="仿宋_GB2312" w:eastAsia="仿宋_GB2312"/>
          <w:color w:val="FF0000"/>
          <w:sz w:val="32"/>
          <w:szCs w:val="32"/>
        </w:rPr>
      </w:pPr>
      <w:r>
        <w:rPr>
          <w:rFonts w:hint="eastAsia" w:ascii="仿宋_GB2312" w:eastAsia="仿宋_GB2312"/>
          <w:color w:val="FF0000"/>
          <w:sz w:val="32"/>
          <w:szCs w:val="32"/>
        </w:rPr>
        <w:t>3．涉及实验研究的课题，实验研究工作必须在经国家中医药管理局登记的科研实验室进行。需提供实验室分级登记证书复印件及实验室主任签名。</w:t>
      </w:r>
    </w:p>
    <w:p>
      <w:pPr>
        <w:spacing w:line="560" w:lineRule="exact"/>
        <w:ind w:firstLine="640" w:firstLineChars="200"/>
        <w:rPr>
          <w:rFonts w:ascii="仿宋_GB2312" w:eastAsia="仿宋_GB2312"/>
          <w:color w:val="FF0000"/>
          <w:sz w:val="32"/>
          <w:szCs w:val="32"/>
        </w:rPr>
      </w:pPr>
      <w:r>
        <w:rPr>
          <w:rFonts w:hint="eastAsia" w:ascii="仿宋_GB2312" w:eastAsia="仿宋_GB2312"/>
          <w:color w:val="FF0000"/>
          <w:sz w:val="32"/>
          <w:szCs w:val="32"/>
        </w:rPr>
        <w:t>以上均要求纸质材料一式</w:t>
      </w:r>
      <w:r>
        <w:rPr>
          <w:rFonts w:hint="eastAsia" w:ascii="仿宋_GB2312" w:eastAsia="仿宋_GB2312"/>
          <w:color w:val="FF0000"/>
          <w:sz w:val="32"/>
          <w:szCs w:val="32"/>
          <w:lang w:eastAsia="zh-CN"/>
        </w:rPr>
        <w:t>八</w:t>
      </w:r>
      <w:r>
        <w:rPr>
          <w:rFonts w:hint="eastAsia" w:ascii="仿宋_GB2312" w:eastAsia="仿宋_GB2312"/>
          <w:color w:val="FF0000"/>
          <w:sz w:val="32"/>
          <w:szCs w:val="32"/>
        </w:rPr>
        <w:t>份，经所在单位及上级主管单位审核后，统一报送省中医管理局科研教育处，同时按要求报送电子版。</w:t>
      </w:r>
    </w:p>
    <w:p>
      <w:pPr>
        <w:spacing w:line="560" w:lineRule="exact"/>
        <w:ind w:firstLine="640" w:firstLineChars="200"/>
        <w:rPr>
          <w:rFonts w:ascii="仿宋_GB2312" w:eastAsia="仿宋_GB2312"/>
          <w:sz w:val="32"/>
          <w:szCs w:val="32"/>
        </w:rPr>
      </w:pPr>
      <w:bookmarkStart w:id="0" w:name="_GoBack"/>
      <w:bookmarkEnd w:id="0"/>
    </w:p>
    <w:p>
      <w:pPr>
        <w:spacing w:line="560" w:lineRule="exact"/>
        <w:rPr>
          <w:rFonts w:ascii="方正仿宋_GBK" w:eastAsia="方正仿宋_GBK"/>
          <w:sz w:val="32"/>
          <w:szCs w:val="32"/>
        </w:rPr>
      </w:pPr>
    </w:p>
    <w:p>
      <w:pPr>
        <w:spacing w:line="560" w:lineRule="exact"/>
        <w:rPr>
          <w:rFonts w:ascii="方正仿宋_GBK" w:eastAsia="方正仿宋_GBK"/>
          <w:sz w:val="32"/>
          <w:szCs w:val="32"/>
        </w:rPr>
      </w:pPr>
    </w:p>
    <w:p>
      <w:pPr>
        <w:spacing w:line="560" w:lineRule="exact"/>
        <w:rPr>
          <w:rFonts w:ascii="方正仿宋_GBK" w:eastAsia="方正仿宋_GBK"/>
          <w:sz w:val="32"/>
          <w:szCs w:val="32"/>
        </w:rPr>
      </w:pPr>
    </w:p>
    <w:p>
      <w:pPr>
        <w:spacing w:line="560" w:lineRule="exact"/>
        <w:rPr>
          <w:rFonts w:ascii="方正仿宋_GBK" w:eastAsia="方正仿宋_GBK"/>
          <w:sz w:val="32"/>
          <w:szCs w:val="32"/>
        </w:rPr>
      </w:pPr>
    </w:p>
    <w:p>
      <w:pPr>
        <w:spacing w:line="560" w:lineRule="exact"/>
        <w:rPr>
          <w:rFonts w:ascii="黑体" w:eastAsia="黑体"/>
          <w:sz w:val="32"/>
          <w:szCs w:val="32"/>
        </w:rPr>
      </w:pPr>
      <w:r>
        <w:rPr>
          <w:rFonts w:ascii="方正仿宋_GBK" w:eastAsia="方正仿宋_GBK"/>
          <w:sz w:val="32"/>
          <w:szCs w:val="32"/>
        </w:rPr>
        <w:br w:type="page"/>
      </w:r>
      <w:r>
        <w:rPr>
          <w:rFonts w:hint="eastAsia" w:ascii="黑体" w:eastAsia="黑体"/>
          <w:sz w:val="32"/>
          <w:szCs w:val="32"/>
        </w:rPr>
        <w:t>附件3</w:t>
      </w:r>
    </w:p>
    <w:p>
      <w:pPr>
        <w:spacing w:line="560" w:lineRule="exact"/>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2016年度河南省中医药科学研究专项课题申报汇总表（省直中医医疗机构）</w:t>
      </w:r>
    </w:p>
    <w:p>
      <w:pPr>
        <w:spacing w:line="560" w:lineRule="exact"/>
        <w:jc w:val="right"/>
        <w:rPr>
          <w:rFonts w:ascii="仿宋_GB2312" w:hAnsi="华文中宋" w:eastAsia="仿宋_GB2312"/>
          <w:sz w:val="30"/>
          <w:szCs w:val="30"/>
        </w:rPr>
      </w:pPr>
    </w:p>
    <w:p>
      <w:pPr>
        <w:spacing w:line="560" w:lineRule="exact"/>
        <w:jc w:val="right"/>
        <w:rPr>
          <w:rFonts w:ascii="仿宋_GB2312" w:hAnsi="华文中宋" w:eastAsia="仿宋_GB2312"/>
          <w:sz w:val="30"/>
          <w:szCs w:val="30"/>
          <w:u w:val="single"/>
        </w:rPr>
      </w:pPr>
      <w:r>
        <w:rPr>
          <w:rFonts w:hint="eastAsia" w:ascii="仿宋_GB2312" w:hAnsi="华文中宋" w:eastAsia="仿宋_GB2312"/>
          <w:sz w:val="30"/>
          <w:szCs w:val="30"/>
        </w:rPr>
        <w:t>推荐单位：</w:t>
      </w:r>
      <w:r>
        <w:rPr>
          <w:rFonts w:hint="eastAsia" w:ascii="仿宋_GB2312" w:hAnsi="华文中宋" w:eastAsia="仿宋_GB2312"/>
          <w:sz w:val="30"/>
          <w:szCs w:val="30"/>
          <w:u w:val="single"/>
        </w:rPr>
        <w:t xml:space="preserve">                  </w:t>
      </w:r>
      <w:r>
        <w:rPr>
          <w:rFonts w:hint="eastAsia" w:ascii="仿宋_GB2312" w:hAnsi="华文中宋" w:eastAsia="仿宋_GB2312"/>
          <w:sz w:val="30"/>
          <w:szCs w:val="30"/>
        </w:rPr>
        <w:t>（盖章）</w:t>
      </w:r>
    </w:p>
    <w:tbl>
      <w:tblPr>
        <w:tblStyle w:val="9"/>
        <w:tblW w:w="13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4242"/>
        <w:gridCol w:w="1730"/>
        <w:gridCol w:w="3611"/>
        <w:gridCol w:w="1413"/>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02" w:type="dxa"/>
            <w:shd w:val="clear" w:color="auto" w:fill="auto"/>
            <w:vAlign w:val="center"/>
          </w:tcPr>
          <w:p>
            <w:pPr>
              <w:jc w:val="center"/>
              <w:rPr>
                <w:rFonts w:ascii="黑体" w:hAnsi="Calibri" w:eastAsia="黑体"/>
                <w:sz w:val="24"/>
              </w:rPr>
            </w:pPr>
            <w:r>
              <w:rPr>
                <w:rFonts w:hint="eastAsia" w:ascii="黑体" w:hAnsi="Calibri" w:eastAsia="黑体"/>
                <w:sz w:val="24"/>
              </w:rPr>
              <w:t>序号</w:t>
            </w:r>
          </w:p>
        </w:tc>
        <w:tc>
          <w:tcPr>
            <w:tcW w:w="4242" w:type="dxa"/>
            <w:shd w:val="clear" w:color="auto" w:fill="auto"/>
            <w:vAlign w:val="center"/>
          </w:tcPr>
          <w:p>
            <w:pPr>
              <w:jc w:val="center"/>
              <w:rPr>
                <w:rFonts w:ascii="黑体" w:hAnsi="Calibri" w:eastAsia="黑体"/>
                <w:sz w:val="24"/>
              </w:rPr>
            </w:pPr>
            <w:r>
              <w:rPr>
                <w:rFonts w:hint="eastAsia" w:ascii="黑体" w:hAnsi="Calibri" w:eastAsia="黑体"/>
                <w:sz w:val="24"/>
              </w:rPr>
              <w:t>课题名称</w:t>
            </w:r>
          </w:p>
        </w:tc>
        <w:tc>
          <w:tcPr>
            <w:tcW w:w="1730" w:type="dxa"/>
            <w:shd w:val="clear" w:color="auto" w:fill="auto"/>
            <w:vAlign w:val="center"/>
          </w:tcPr>
          <w:p>
            <w:pPr>
              <w:jc w:val="center"/>
              <w:rPr>
                <w:rFonts w:ascii="黑体" w:hAnsi="Calibri" w:eastAsia="黑体"/>
                <w:sz w:val="24"/>
              </w:rPr>
            </w:pPr>
            <w:r>
              <w:rPr>
                <w:rFonts w:hint="eastAsia" w:ascii="黑体" w:hAnsi="Calibri" w:eastAsia="黑体"/>
                <w:sz w:val="24"/>
              </w:rPr>
              <w:t>课题负责人</w:t>
            </w:r>
          </w:p>
        </w:tc>
        <w:tc>
          <w:tcPr>
            <w:tcW w:w="3611" w:type="dxa"/>
            <w:shd w:val="clear" w:color="auto" w:fill="auto"/>
            <w:vAlign w:val="center"/>
          </w:tcPr>
          <w:p>
            <w:pPr>
              <w:jc w:val="center"/>
              <w:rPr>
                <w:rFonts w:ascii="黑体" w:hAnsi="Calibri" w:eastAsia="黑体"/>
                <w:sz w:val="24"/>
              </w:rPr>
            </w:pPr>
            <w:r>
              <w:rPr>
                <w:rFonts w:hint="eastAsia" w:ascii="黑体" w:hAnsi="Calibri" w:eastAsia="黑体"/>
                <w:sz w:val="24"/>
              </w:rPr>
              <w:t>申请单位</w:t>
            </w:r>
          </w:p>
        </w:tc>
        <w:tc>
          <w:tcPr>
            <w:tcW w:w="1413" w:type="dxa"/>
            <w:shd w:val="clear" w:color="auto" w:fill="auto"/>
            <w:vAlign w:val="center"/>
          </w:tcPr>
          <w:p>
            <w:pPr>
              <w:jc w:val="center"/>
              <w:rPr>
                <w:rFonts w:ascii="黑体" w:hAnsi="Calibri" w:eastAsia="黑体"/>
                <w:sz w:val="24"/>
              </w:rPr>
            </w:pPr>
            <w:r>
              <w:rPr>
                <w:rFonts w:hint="eastAsia" w:ascii="黑体" w:hAnsi="Calibri" w:eastAsia="黑体"/>
                <w:sz w:val="24"/>
              </w:rPr>
              <w:t>申请经费（万元）</w:t>
            </w:r>
          </w:p>
        </w:tc>
        <w:tc>
          <w:tcPr>
            <w:tcW w:w="1638" w:type="dxa"/>
            <w:shd w:val="clear" w:color="auto" w:fill="auto"/>
            <w:vAlign w:val="center"/>
          </w:tcPr>
          <w:p>
            <w:pPr>
              <w:jc w:val="center"/>
              <w:rPr>
                <w:rFonts w:ascii="黑体" w:hAnsi="Calibri" w:eastAsia="黑体"/>
                <w:sz w:val="24"/>
              </w:rPr>
            </w:pPr>
            <w:r>
              <w:rPr>
                <w:rFonts w:hint="eastAsia" w:ascii="黑体" w:hAnsi="Calibri" w:eastAsia="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2" w:type="dxa"/>
            <w:shd w:val="clear" w:color="auto" w:fill="auto"/>
            <w:vAlign w:val="center"/>
          </w:tcPr>
          <w:p>
            <w:pPr>
              <w:jc w:val="center"/>
              <w:rPr>
                <w:rFonts w:ascii="仿宋_GB2312" w:hAnsi="Calibri" w:eastAsia="仿宋_GB2312"/>
                <w:sz w:val="24"/>
              </w:rPr>
            </w:pPr>
          </w:p>
        </w:tc>
        <w:tc>
          <w:tcPr>
            <w:tcW w:w="4242" w:type="dxa"/>
            <w:shd w:val="clear" w:color="auto" w:fill="auto"/>
            <w:vAlign w:val="center"/>
          </w:tcPr>
          <w:p>
            <w:pPr>
              <w:jc w:val="center"/>
              <w:rPr>
                <w:rFonts w:ascii="仿宋_GB2312" w:hAnsi="Calibri" w:eastAsia="仿宋_GB2312"/>
                <w:sz w:val="24"/>
              </w:rPr>
            </w:pPr>
          </w:p>
        </w:tc>
        <w:tc>
          <w:tcPr>
            <w:tcW w:w="1730" w:type="dxa"/>
            <w:shd w:val="clear" w:color="auto" w:fill="auto"/>
            <w:vAlign w:val="center"/>
          </w:tcPr>
          <w:p>
            <w:pPr>
              <w:jc w:val="center"/>
              <w:rPr>
                <w:rFonts w:ascii="仿宋_GB2312" w:hAnsi="Calibri" w:eastAsia="仿宋_GB2312"/>
                <w:sz w:val="24"/>
              </w:rPr>
            </w:pPr>
          </w:p>
        </w:tc>
        <w:tc>
          <w:tcPr>
            <w:tcW w:w="3611" w:type="dxa"/>
            <w:shd w:val="clear" w:color="auto" w:fill="auto"/>
            <w:vAlign w:val="center"/>
          </w:tcPr>
          <w:p>
            <w:pPr>
              <w:jc w:val="center"/>
              <w:rPr>
                <w:rFonts w:ascii="仿宋_GB2312" w:hAnsi="Calibri" w:eastAsia="仿宋_GB2312"/>
                <w:sz w:val="24"/>
              </w:rPr>
            </w:pPr>
          </w:p>
        </w:tc>
        <w:tc>
          <w:tcPr>
            <w:tcW w:w="1413" w:type="dxa"/>
            <w:shd w:val="clear" w:color="auto" w:fill="auto"/>
            <w:vAlign w:val="center"/>
          </w:tcPr>
          <w:p>
            <w:pPr>
              <w:jc w:val="center"/>
              <w:rPr>
                <w:rFonts w:ascii="仿宋_GB2312" w:hAnsi="Calibri" w:eastAsia="仿宋_GB2312"/>
                <w:sz w:val="24"/>
              </w:rPr>
            </w:pPr>
          </w:p>
        </w:tc>
        <w:tc>
          <w:tcPr>
            <w:tcW w:w="1638" w:type="dxa"/>
            <w:shd w:val="clear" w:color="auto" w:fill="auto"/>
          </w:tcPr>
          <w:p>
            <w:pPr>
              <w:jc w:val="center"/>
              <w:rPr>
                <w:rFonts w:ascii="仿宋_GB2312" w:hAnsi="Calibri"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2" w:type="dxa"/>
            <w:shd w:val="clear" w:color="auto" w:fill="auto"/>
            <w:vAlign w:val="center"/>
          </w:tcPr>
          <w:p>
            <w:pPr>
              <w:jc w:val="center"/>
              <w:rPr>
                <w:rFonts w:ascii="仿宋_GB2312" w:hAnsi="Calibri" w:eastAsia="仿宋_GB2312"/>
                <w:sz w:val="24"/>
              </w:rPr>
            </w:pPr>
          </w:p>
        </w:tc>
        <w:tc>
          <w:tcPr>
            <w:tcW w:w="4242" w:type="dxa"/>
            <w:shd w:val="clear" w:color="auto" w:fill="auto"/>
            <w:vAlign w:val="center"/>
          </w:tcPr>
          <w:p>
            <w:pPr>
              <w:jc w:val="center"/>
              <w:rPr>
                <w:rFonts w:ascii="仿宋_GB2312" w:hAnsi="Calibri" w:eastAsia="仿宋_GB2312"/>
                <w:sz w:val="24"/>
              </w:rPr>
            </w:pPr>
          </w:p>
        </w:tc>
        <w:tc>
          <w:tcPr>
            <w:tcW w:w="1730" w:type="dxa"/>
            <w:shd w:val="clear" w:color="auto" w:fill="auto"/>
            <w:vAlign w:val="center"/>
          </w:tcPr>
          <w:p>
            <w:pPr>
              <w:jc w:val="center"/>
              <w:rPr>
                <w:rFonts w:ascii="仿宋_GB2312" w:hAnsi="Calibri" w:eastAsia="仿宋_GB2312"/>
                <w:sz w:val="24"/>
              </w:rPr>
            </w:pPr>
          </w:p>
        </w:tc>
        <w:tc>
          <w:tcPr>
            <w:tcW w:w="3611" w:type="dxa"/>
            <w:shd w:val="clear" w:color="auto" w:fill="auto"/>
            <w:vAlign w:val="center"/>
          </w:tcPr>
          <w:p>
            <w:pPr>
              <w:jc w:val="center"/>
              <w:rPr>
                <w:rFonts w:ascii="仿宋_GB2312" w:hAnsi="Calibri" w:eastAsia="仿宋_GB2312"/>
                <w:sz w:val="24"/>
              </w:rPr>
            </w:pPr>
          </w:p>
        </w:tc>
        <w:tc>
          <w:tcPr>
            <w:tcW w:w="1413" w:type="dxa"/>
            <w:shd w:val="clear" w:color="auto" w:fill="auto"/>
            <w:vAlign w:val="center"/>
          </w:tcPr>
          <w:p>
            <w:pPr>
              <w:jc w:val="center"/>
              <w:rPr>
                <w:rFonts w:ascii="仿宋_GB2312" w:hAnsi="Calibri" w:eastAsia="仿宋_GB2312"/>
                <w:sz w:val="24"/>
              </w:rPr>
            </w:pPr>
          </w:p>
        </w:tc>
        <w:tc>
          <w:tcPr>
            <w:tcW w:w="1638" w:type="dxa"/>
            <w:shd w:val="clear" w:color="auto" w:fill="auto"/>
          </w:tcPr>
          <w:p>
            <w:pPr>
              <w:jc w:val="center"/>
              <w:rPr>
                <w:rFonts w:ascii="仿宋_GB2312" w:hAnsi="Calibri"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2" w:type="dxa"/>
            <w:shd w:val="clear" w:color="auto" w:fill="auto"/>
            <w:vAlign w:val="center"/>
          </w:tcPr>
          <w:p>
            <w:pPr>
              <w:jc w:val="center"/>
              <w:rPr>
                <w:rFonts w:ascii="仿宋_GB2312" w:hAnsi="Calibri" w:eastAsia="仿宋_GB2312"/>
                <w:sz w:val="24"/>
              </w:rPr>
            </w:pPr>
          </w:p>
        </w:tc>
        <w:tc>
          <w:tcPr>
            <w:tcW w:w="4242" w:type="dxa"/>
            <w:shd w:val="clear" w:color="auto" w:fill="auto"/>
            <w:vAlign w:val="center"/>
          </w:tcPr>
          <w:p>
            <w:pPr>
              <w:jc w:val="center"/>
              <w:rPr>
                <w:rFonts w:ascii="仿宋_GB2312" w:hAnsi="Calibri" w:eastAsia="仿宋_GB2312"/>
                <w:sz w:val="24"/>
              </w:rPr>
            </w:pPr>
          </w:p>
        </w:tc>
        <w:tc>
          <w:tcPr>
            <w:tcW w:w="1730" w:type="dxa"/>
            <w:shd w:val="clear" w:color="auto" w:fill="auto"/>
            <w:vAlign w:val="center"/>
          </w:tcPr>
          <w:p>
            <w:pPr>
              <w:jc w:val="center"/>
              <w:rPr>
                <w:rFonts w:ascii="仿宋_GB2312" w:hAnsi="Calibri" w:eastAsia="仿宋_GB2312"/>
                <w:sz w:val="24"/>
              </w:rPr>
            </w:pPr>
          </w:p>
        </w:tc>
        <w:tc>
          <w:tcPr>
            <w:tcW w:w="3611" w:type="dxa"/>
            <w:shd w:val="clear" w:color="auto" w:fill="auto"/>
            <w:vAlign w:val="center"/>
          </w:tcPr>
          <w:p>
            <w:pPr>
              <w:jc w:val="center"/>
              <w:rPr>
                <w:rFonts w:ascii="仿宋_GB2312" w:hAnsi="Calibri" w:eastAsia="仿宋_GB2312"/>
                <w:sz w:val="24"/>
              </w:rPr>
            </w:pPr>
          </w:p>
        </w:tc>
        <w:tc>
          <w:tcPr>
            <w:tcW w:w="1413" w:type="dxa"/>
            <w:shd w:val="clear" w:color="auto" w:fill="auto"/>
            <w:vAlign w:val="center"/>
          </w:tcPr>
          <w:p>
            <w:pPr>
              <w:jc w:val="center"/>
              <w:rPr>
                <w:rFonts w:ascii="仿宋_GB2312" w:hAnsi="Calibri" w:eastAsia="仿宋_GB2312"/>
                <w:sz w:val="24"/>
              </w:rPr>
            </w:pPr>
          </w:p>
        </w:tc>
        <w:tc>
          <w:tcPr>
            <w:tcW w:w="1638" w:type="dxa"/>
            <w:shd w:val="clear" w:color="auto" w:fill="auto"/>
          </w:tcPr>
          <w:p>
            <w:pPr>
              <w:jc w:val="center"/>
              <w:rPr>
                <w:rFonts w:ascii="仿宋_GB2312" w:hAnsi="Calibri"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2" w:type="dxa"/>
            <w:shd w:val="clear" w:color="auto" w:fill="auto"/>
            <w:vAlign w:val="center"/>
          </w:tcPr>
          <w:p>
            <w:pPr>
              <w:jc w:val="center"/>
              <w:rPr>
                <w:rFonts w:ascii="仿宋_GB2312" w:hAnsi="Calibri" w:eastAsia="仿宋_GB2312"/>
                <w:sz w:val="24"/>
              </w:rPr>
            </w:pPr>
          </w:p>
        </w:tc>
        <w:tc>
          <w:tcPr>
            <w:tcW w:w="4242" w:type="dxa"/>
            <w:shd w:val="clear" w:color="auto" w:fill="auto"/>
            <w:vAlign w:val="center"/>
          </w:tcPr>
          <w:p>
            <w:pPr>
              <w:jc w:val="center"/>
              <w:rPr>
                <w:rFonts w:ascii="仿宋_GB2312" w:hAnsi="Calibri" w:eastAsia="仿宋_GB2312"/>
                <w:sz w:val="24"/>
              </w:rPr>
            </w:pPr>
          </w:p>
        </w:tc>
        <w:tc>
          <w:tcPr>
            <w:tcW w:w="1730" w:type="dxa"/>
            <w:shd w:val="clear" w:color="auto" w:fill="auto"/>
            <w:vAlign w:val="center"/>
          </w:tcPr>
          <w:p>
            <w:pPr>
              <w:jc w:val="center"/>
              <w:rPr>
                <w:rFonts w:ascii="仿宋_GB2312" w:hAnsi="Calibri" w:eastAsia="仿宋_GB2312"/>
                <w:sz w:val="24"/>
              </w:rPr>
            </w:pPr>
          </w:p>
        </w:tc>
        <w:tc>
          <w:tcPr>
            <w:tcW w:w="3611" w:type="dxa"/>
            <w:shd w:val="clear" w:color="auto" w:fill="auto"/>
            <w:vAlign w:val="center"/>
          </w:tcPr>
          <w:p>
            <w:pPr>
              <w:jc w:val="center"/>
              <w:rPr>
                <w:rFonts w:ascii="仿宋_GB2312" w:hAnsi="Calibri" w:eastAsia="仿宋_GB2312"/>
                <w:sz w:val="24"/>
              </w:rPr>
            </w:pPr>
          </w:p>
        </w:tc>
        <w:tc>
          <w:tcPr>
            <w:tcW w:w="1413" w:type="dxa"/>
            <w:shd w:val="clear" w:color="auto" w:fill="auto"/>
            <w:vAlign w:val="center"/>
          </w:tcPr>
          <w:p>
            <w:pPr>
              <w:jc w:val="center"/>
              <w:rPr>
                <w:rFonts w:ascii="仿宋_GB2312" w:hAnsi="Calibri" w:eastAsia="仿宋_GB2312"/>
                <w:sz w:val="24"/>
              </w:rPr>
            </w:pPr>
          </w:p>
        </w:tc>
        <w:tc>
          <w:tcPr>
            <w:tcW w:w="1638" w:type="dxa"/>
            <w:shd w:val="clear" w:color="auto" w:fill="auto"/>
          </w:tcPr>
          <w:p>
            <w:pPr>
              <w:jc w:val="center"/>
              <w:rPr>
                <w:rFonts w:ascii="仿宋_GB2312" w:hAnsi="Calibri"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2" w:type="dxa"/>
            <w:shd w:val="clear" w:color="auto" w:fill="auto"/>
            <w:vAlign w:val="center"/>
          </w:tcPr>
          <w:p>
            <w:pPr>
              <w:jc w:val="center"/>
              <w:rPr>
                <w:rFonts w:ascii="仿宋_GB2312" w:hAnsi="Calibri" w:eastAsia="仿宋_GB2312"/>
                <w:sz w:val="24"/>
              </w:rPr>
            </w:pPr>
          </w:p>
        </w:tc>
        <w:tc>
          <w:tcPr>
            <w:tcW w:w="4242" w:type="dxa"/>
            <w:shd w:val="clear" w:color="auto" w:fill="auto"/>
            <w:vAlign w:val="center"/>
          </w:tcPr>
          <w:p>
            <w:pPr>
              <w:jc w:val="center"/>
              <w:rPr>
                <w:rFonts w:ascii="仿宋_GB2312" w:hAnsi="Calibri" w:eastAsia="仿宋_GB2312"/>
                <w:sz w:val="24"/>
              </w:rPr>
            </w:pPr>
          </w:p>
        </w:tc>
        <w:tc>
          <w:tcPr>
            <w:tcW w:w="1730" w:type="dxa"/>
            <w:shd w:val="clear" w:color="auto" w:fill="auto"/>
            <w:vAlign w:val="center"/>
          </w:tcPr>
          <w:p>
            <w:pPr>
              <w:jc w:val="center"/>
              <w:rPr>
                <w:rFonts w:ascii="仿宋_GB2312" w:hAnsi="Calibri" w:eastAsia="仿宋_GB2312"/>
                <w:sz w:val="24"/>
              </w:rPr>
            </w:pPr>
          </w:p>
        </w:tc>
        <w:tc>
          <w:tcPr>
            <w:tcW w:w="3611" w:type="dxa"/>
            <w:shd w:val="clear" w:color="auto" w:fill="auto"/>
            <w:vAlign w:val="center"/>
          </w:tcPr>
          <w:p>
            <w:pPr>
              <w:jc w:val="center"/>
              <w:rPr>
                <w:rFonts w:ascii="仿宋_GB2312" w:hAnsi="Calibri" w:eastAsia="仿宋_GB2312"/>
                <w:sz w:val="24"/>
              </w:rPr>
            </w:pPr>
          </w:p>
        </w:tc>
        <w:tc>
          <w:tcPr>
            <w:tcW w:w="1413" w:type="dxa"/>
            <w:shd w:val="clear" w:color="auto" w:fill="auto"/>
            <w:vAlign w:val="center"/>
          </w:tcPr>
          <w:p>
            <w:pPr>
              <w:jc w:val="center"/>
              <w:rPr>
                <w:rFonts w:ascii="仿宋_GB2312" w:hAnsi="Calibri" w:eastAsia="仿宋_GB2312"/>
                <w:sz w:val="24"/>
              </w:rPr>
            </w:pPr>
          </w:p>
        </w:tc>
        <w:tc>
          <w:tcPr>
            <w:tcW w:w="1638" w:type="dxa"/>
            <w:shd w:val="clear" w:color="auto" w:fill="auto"/>
          </w:tcPr>
          <w:p>
            <w:pPr>
              <w:jc w:val="center"/>
              <w:rPr>
                <w:rFonts w:ascii="仿宋_GB2312" w:hAnsi="Calibri"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2" w:type="dxa"/>
            <w:shd w:val="clear" w:color="auto" w:fill="auto"/>
            <w:vAlign w:val="center"/>
          </w:tcPr>
          <w:p>
            <w:pPr>
              <w:jc w:val="center"/>
              <w:rPr>
                <w:rFonts w:ascii="仿宋_GB2312" w:hAnsi="Calibri" w:eastAsia="仿宋_GB2312"/>
                <w:sz w:val="24"/>
              </w:rPr>
            </w:pPr>
          </w:p>
        </w:tc>
        <w:tc>
          <w:tcPr>
            <w:tcW w:w="4242" w:type="dxa"/>
            <w:shd w:val="clear" w:color="auto" w:fill="auto"/>
            <w:vAlign w:val="center"/>
          </w:tcPr>
          <w:p>
            <w:pPr>
              <w:jc w:val="center"/>
              <w:rPr>
                <w:rFonts w:ascii="仿宋_GB2312" w:hAnsi="Calibri" w:eastAsia="仿宋_GB2312"/>
                <w:sz w:val="24"/>
              </w:rPr>
            </w:pPr>
          </w:p>
        </w:tc>
        <w:tc>
          <w:tcPr>
            <w:tcW w:w="1730" w:type="dxa"/>
            <w:shd w:val="clear" w:color="auto" w:fill="auto"/>
            <w:vAlign w:val="center"/>
          </w:tcPr>
          <w:p>
            <w:pPr>
              <w:jc w:val="center"/>
              <w:rPr>
                <w:rFonts w:ascii="仿宋_GB2312" w:hAnsi="Calibri" w:eastAsia="仿宋_GB2312"/>
                <w:sz w:val="24"/>
              </w:rPr>
            </w:pPr>
          </w:p>
        </w:tc>
        <w:tc>
          <w:tcPr>
            <w:tcW w:w="3611" w:type="dxa"/>
            <w:shd w:val="clear" w:color="auto" w:fill="auto"/>
            <w:vAlign w:val="center"/>
          </w:tcPr>
          <w:p>
            <w:pPr>
              <w:jc w:val="center"/>
              <w:rPr>
                <w:rFonts w:ascii="仿宋_GB2312" w:hAnsi="Calibri" w:eastAsia="仿宋_GB2312"/>
                <w:sz w:val="24"/>
              </w:rPr>
            </w:pPr>
          </w:p>
        </w:tc>
        <w:tc>
          <w:tcPr>
            <w:tcW w:w="1413" w:type="dxa"/>
            <w:shd w:val="clear" w:color="auto" w:fill="auto"/>
            <w:vAlign w:val="center"/>
          </w:tcPr>
          <w:p>
            <w:pPr>
              <w:jc w:val="center"/>
              <w:rPr>
                <w:rFonts w:ascii="仿宋_GB2312" w:hAnsi="Calibri" w:eastAsia="仿宋_GB2312"/>
                <w:sz w:val="24"/>
              </w:rPr>
            </w:pPr>
          </w:p>
        </w:tc>
        <w:tc>
          <w:tcPr>
            <w:tcW w:w="1638" w:type="dxa"/>
            <w:shd w:val="clear" w:color="auto" w:fill="auto"/>
          </w:tcPr>
          <w:p>
            <w:pPr>
              <w:jc w:val="center"/>
              <w:rPr>
                <w:rFonts w:ascii="仿宋_GB2312" w:hAnsi="Calibri"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2" w:type="dxa"/>
            <w:shd w:val="clear" w:color="auto" w:fill="auto"/>
            <w:vAlign w:val="center"/>
          </w:tcPr>
          <w:p>
            <w:pPr>
              <w:jc w:val="center"/>
              <w:rPr>
                <w:rFonts w:ascii="仿宋_GB2312" w:hAnsi="Calibri" w:eastAsia="仿宋_GB2312"/>
                <w:sz w:val="24"/>
              </w:rPr>
            </w:pPr>
          </w:p>
        </w:tc>
        <w:tc>
          <w:tcPr>
            <w:tcW w:w="4242" w:type="dxa"/>
            <w:shd w:val="clear" w:color="auto" w:fill="auto"/>
            <w:vAlign w:val="center"/>
          </w:tcPr>
          <w:p>
            <w:pPr>
              <w:jc w:val="center"/>
              <w:rPr>
                <w:rFonts w:ascii="仿宋_GB2312" w:hAnsi="Calibri" w:eastAsia="仿宋_GB2312"/>
                <w:sz w:val="24"/>
              </w:rPr>
            </w:pPr>
          </w:p>
        </w:tc>
        <w:tc>
          <w:tcPr>
            <w:tcW w:w="1730" w:type="dxa"/>
            <w:shd w:val="clear" w:color="auto" w:fill="auto"/>
            <w:vAlign w:val="center"/>
          </w:tcPr>
          <w:p>
            <w:pPr>
              <w:jc w:val="center"/>
              <w:rPr>
                <w:rFonts w:ascii="仿宋_GB2312" w:hAnsi="Calibri" w:eastAsia="仿宋_GB2312"/>
                <w:sz w:val="24"/>
              </w:rPr>
            </w:pPr>
          </w:p>
        </w:tc>
        <w:tc>
          <w:tcPr>
            <w:tcW w:w="3611" w:type="dxa"/>
            <w:shd w:val="clear" w:color="auto" w:fill="auto"/>
            <w:vAlign w:val="center"/>
          </w:tcPr>
          <w:p>
            <w:pPr>
              <w:jc w:val="center"/>
              <w:rPr>
                <w:rFonts w:ascii="仿宋_GB2312" w:hAnsi="Calibri" w:eastAsia="仿宋_GB2312"/>
                <w:sz w:val="24"/>
              </w:rPr>
            </w:pPr>
          </w:p>
        </w:tc>
        <w:tc>
          <w:tcPr>
            <w:tcW w:w="1413" w:type="dxa"/>
            <w:shd w:val="clear" w:color="auto" w:fill="auto"/>
            <w:vAlign w:val="center"/>
          </w:tcPr>
          <w:p>
            <w:pPr>
              <w:jc w:val="center"/>
              <w:rPr>
                <w:rFonts w:ascii="仿宋_GB2312" w:hAnsi="Calibri" w:eastAsia="仿宋_GB2312"/>
                <w:sz w:val="24"/>
              </w:rPr>
            </w:pPr>
          </w:p>
        </w:tc>
        <w:tc>
          <w:tcPr>
            <w:tcW w:w="1638" w:type="dxa"/>
            <w:shd w:val="clear" w:color="auto" w:fill="auto"/>
          </w:tcPr>
          <w:p>
            <w:pPr>
              <w:jc w:val="center"/>
              <w:rPr>
                <w:rFonts w:ascii="仿宋_GB2312" w:hAnsi="Calibri"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2" w:type="dxa"/>
            <w:shd w:val="clear" w:color="auto" w:fill="auto"/>
            <w:vAlign w:val="center"/>
          </w:tcPr>
          <w:p>
            <w:pPr>
              <w:jc w:val="center"/>
              <w:rPr>
                <w:rFonts w:ascii="仿宋_GB2312" w:hAnsi="Calibri" w:eastAsia="仿宋_GB2312"/>
                <w:sz w:val="24"/>
              </w:rPr>
            </w:pPr>
          </w:p>
        </w:tc>
        <w:tc>
          <w:tcPr>
            <w:tcW w:w="4242" w:type="dxa"/>
            <w:shd w:val="clear" w:color="auto" w:fill="auto"/>
            <w:vAlign w:val="center"/>
          </w:tcPr>
          <w:p>
            <w:pPr>
              <w:jc w:val="center"/>
              <w:rPr>
                <w:rFonts w:ascii="仿宋_GB2312" w:hAnsi="Calibri" w:eastAsia="仿宋_GB2312"/>
                <w:sz w:val="24"/>
              </w:rPr>
            </w:pPr>
          </w:p>
        </w:tc>
        <w:tc>
          <w:tcPr>
            <w:tcW w:w="1730" w:type="dxa"/>
            <w:shd w:val="clear" w:color="auto" w:fill="auto"/>
            <w:vAlign w:val="center"/>
          </w:tcPr>
          <w:p>
            <w:pPr>
              <w:jc w:val="center"/>
              <w:rPr>
                <w:rFonts w:ascii="仿宋_GB2312" w:hAnsi="Calibri" w:eastAsia="仿宋_GB2312"/>
                <w:sz w:val="24"/>
              </w:rPr>
            </w:pPr>
          </w:p>
        </w:tc>
        <w:tc>
          <w:tcPr>
            <w:tcW w:w="3611" w:type="dxa"/>
            <w:shd w:val="clear" w:color="auto" w:fill="auto"/>
            <w:vAlign w:val="center"/>
          </w:tcPr>
          <w:p>
            <w:pPr>
              <w:jc w:val="center"/>
              <w:rPr>
                <w:rFonts w:ascii="仿宋_GB2312" w:hAnsi="Calibri" w:eastAsia="仿宋_GB2312"/>
                <w:sz w:val="24"/>
              </w:rPr>
            </w:pPr>
          </w:p>
        </w:tc>
        <w:tc>
          <w:tcPr>
            <w:tcW w:w="1413" w:type="dxa"/>
            <w:shd w:val="clear" w:color="auto" w:fill="auto"/>
            <w:vAlign w:val="center"/>
          </w:tcPr>
          <w:p>
            <w:pPr>
              <w:jc w:val="center"/>
              <w:rPr>
                <w:rFonts w:ascii="仿宋_GB2312" w:hAnsi="Calibri" w:eastAsia="仿宋_GB2312"/>
                <w:sz w:val="24"/>
              </w:rPr>
            </w:pPr>
          </w:p>
        </w:tc>
        <w:tc>
          <w:tcPr>
            <w:tcW w:w="1638" w:type="dxa"/>
            <w:shd w:val="clear" w:color="auto" w:fill="auto"/>
          </w:tcPr>
          <w:p>
            <w:pPr>
              <w:jc w:val="center"/>
              <w:rPr>
                <w:rFonts w:ascii="仿宋_GB2312" w:hAnsi="Calibri"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2" w:type="dxa"/>
            <w:shd w:val="clear" w:color="auto" w:fill="auto"/>
            <w:vAlign w:val="center"/>
          </w:tcPr>
          <w:p>
            <w:pPr>
              <w:jc w:val="center"/>
              <w:rPr>
                <w:rFonts w:ascii="仿宋_GB2312" w:hAnsi="Calibri" w:eastAsia="仿宋_GB2312"/>
                <w:sz w:val="24"/>
              </w:rPr>
            </w:pPr>
          </w:p>
        </w:tc>
        <w:tc>
          <w:tcPr>
            <w:tcW w:w="4242" w:type="dxa"/>
            <w:shd w:val="clear" w:color="auto" w:fill="auto"/>
            <w:vAlign w:val="center"/>
          </w:tcPr>
          <w:p>
            <w:pPr>
              <w:jc w:val="center"/>
              <w:rPr>
                <w:rFonts w:ascii="仿宋_GB2312" w:hAnsi="Calibri" w:eastAsia="仿宋_GB2312"/>
                <w:sz w:val="24"/>
              </w:rPr>
            </w:pPr>
          </w:p>
        </w:tc>
        <w:tc>
          <w:tcPr>
            <w:tcW w:w="1730" w:type="dxa"/>
            <w:shd w:val="clear" w:color="auto" w:fill="auto"/>
            <w:vAlign w:val="center"/>
          </w:tcPr>
          <w:p>
            <w:pPr>
              <w:jc w:val="center"/>
              <w:rPr>
                <w:rFonts w:ascii="仿宋_GB2312" w:hAnsi="Calibri" w:eastAsia="仿宋_GB2312"/>
                <w:sz w:val="24"/>
              </w:rPr>
            </w:pPr>
          </w:p>
        </w:tc>
        <w:tc>
          <w:tcPr>
            <w:tcW w:w="3611" w:type="dxa"/>
            <w:shd w:val="clear" w:color="auto" w:fill="auto"/>
            <w:vAlign w:val="center"/>
          </w:tcPr>
          <w:p>
            <w:pPr>
              <w:jc w:val="center"/>
              <w:rPr>
                <w:rFonts w:ascii="仿宋_GB2312" w:hAnsi="Calibri" w:eastAsia="仿宋_GB2312"/>
                <w:sz w:val="24"/>
              </w:rPr>
            </w:pPr>
          </w:p>
        </w:tc>
        <w:tc>
          <w:tcPr>
            <w:tcW w:w="1413" w:type="dxa"/>
            <w:shd w:val="clear" w:color="auto" w:fill="auto"/>
            <w:vAlign w:val="center"/>
          </w:tcPr>
          <w:p>
            <w:pPr>
              <w:jc w:val="center"/>
              <w:rPr>
                <w:rFonts w:ascii="仿宋_GB2312" w:hAnsi="Calibri" w:eastAsia="仿宋_GB2312"/>
                <w:sz w:val="24"/>
              </w:rPr>
            </w:pPr>
          </w:p>
        </w:tc>
        <w:tc>
          <w:tcPr>
            <w:tcW w:w="1638" w:type="dxa"/>
            <w:shd w:val="clear" w:color="auto" w:fill="auto"/>
          </w:tcPr>
          <w:p>
            <w:pPr>
              <w:jc w:val="center"/>
              <w:rPr>
                <w:rFonts w:ascii="仿宋_GB2312" w:hAnsi="Calibri"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2" w:type="dxa"/>
            <w:shd w:val="clear" w:color="auto" w:fill="auto"/>
            <w:vAlign w:val="center"/>
          </w:tcPr>
          <w:p>
            <w:pPr>
              <w:jc w:val="center"/>
              <w:rPr>
                <w:rFonts w:ascii="仿宋_GB2312" w:hAnsi="Calibri" w:eastAsia="仿宋_GB2312"/>
                <w:sz w:val="24"/>
              </w:rPr>
            </w:pPr>
          </w:p>
        </w:tc>
        <w:tc>
          <w:tcPr>
            <w:tcW w:w="4242" w:type="dxa"/>
            <w:shd w:val="clear" w:color="auto" w:fill="auto"/>
            <w:vAlign w:val="center"/>
          </w:tcPr>
          <w:p>
            <w:pPr>
              <w:jc w:val="center"/>
              <w:rPr>
                <w:rFonts w:ascii="仿宋_GB2312" w:hAnsi="Calibri" w:eastAsia="仿宋_GB2312"/>
                <w:sz w:val="24"/>
              </w:rPr>
            </w:pPr>
          </w:p>
        </w:tc>
        <w:tc>
          <w:tcPr>
            <w:tcW w:w="1730" w:type="dxa"/>
            <w:shd w:val="clear" w:color="auto" w:fill="auto"/>
            <w:vAlign w:val="center"/>
          </w:tcPr>
          <w:p>
            <w:pPr>
              <w:jc w:val="center"/>
              <w:rPr>
                <w:rFonts w:ascii="仿宋_GB2312" w:hAnsi="Calibri" w:eastAsia="仿宋_GB2312"/>
                <w:sz w:val="24"/>
              </w:rPr>
            </w:pPr>
          </w:p>
        </w:tc>
        <w:tc>
          <w:tcPr>
            <w:tcW w:w="3611" w:type="dxa"/>
            <w:shd w:val="clear" w:color="auto" w:fill="auto"/>
            <w:vAlign w:val="center"/>
          </w:tcPr>
          <w:p>
            <w:pPr>
              <w:jc w:val="center"/>
              <w:rPr>
                <w:rFonts w:ascii="仿宋_GB2312" w:hAnsi="Calibri" w:eastAsia="仿宋_GB2312"/>
                <w:sz w:val="24"/>
              </w:rPr>
            </w:pPr>
          </w:p>
        </w:tc>
        <w:tc>
          <w:tcPr>
            <w:tcW w:w="1413" w:type="dxa"/>
            <w:shd w:val="clear" w:color="auto" w:fill="auto"/>
            <w:vAlign w:val="center"/>
          </w:tcPr>
          <w:p>
            <w:pPr>
              <w:jc w:val="center"/>
              <w:rPr>
                <w:rFonts w:ascii="仿宋_GB2312" w:hAnsi="Calibri" w:eastAsia="仿宋_GB2312"/>
                <w:sz w:val="24"/>
              </w:rPr>
            </w:pPr>
          </w:p>
        </w:tc>
        <w:tc>
          <w:tcPr>
            <w:tcW w:w="1638" w:type="dxa"/>
            <w:shd w:val="clear" w:color="auto" w:fill="auto"/>
          </w:tcPr>
          <w:p>
            <w:pPr>
              <w:jc w:val="center"/>
              <w:rPr>
                <w:rFonts w:ascii="仿宋_GB2312" w:hAnsi="Calibri"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2" w:type="dxa"/>
            <w:shd w:val="clear" w:color="auto" w:fill="auto"/>
            <w:vAlign w:val="center"/>
          </w:tcPr>
          <w:p>
            <w:pPr>
              <w:jc w:val="center"/>
              <w:rPr>
                <w:rFonts w:ascii="仿宋_GB2312" w:hAnsi="Calibri" w:eastAsia="仿宋_GB2312"/>
                <w:sz w:val="24"/>
              </w:rPr>
            </w:pPr>
          </w:p>
        </w:tc>
        <w:tc>
          <w:tcPr>
            <w:tcW w:w="4242" w:type="dxa"/>
            <w:shd w:val="clear" w:color="auto" w:fill="auto"/>
            <w:vAlign w:val="center"/>
          </w:tcPr>
          <w:p>
            <w:pPr>
              <w:jc w:val="center"/>
              <w:rPr>
                <w:rFonts w:ascii="仿宋_GB2312" w:hAnsi="Calibri" w:eastAsia="仿宋_GB2312"/>
                <w:sz w:val="24"/>
              </w:rPr>
            </w:pPr>
          </w:p>
        </w:tc>
        <w:tc>
          <w:tcPr>
            <w:tcW w:w="1730" w:type="dxa"/>
            <w:shd w:val="clear" w:color="auto" w:fill="auto"/>
            <w:vAlign w:val="center"/>
          </w:tcPr>
          <w:p>
            <w:pPr>
              <w:jc w:val="center"/>
              <w:rPr>
                <w:rFonts w:ascii="仿宋_GB2312" w:hAnsi="Calibri" w:eastAsia="仿宋_GB2312"/>
                <w:sz w:val="24"/>
              </w:rPr>
            </w:pPr>
          </w:p>
        </w:tc>
        <w:tc>
          <w:tcPr>
            <w:tcW w:w="3611" w:type="dxa"/>
            <w:shd w:val="clear" w:color="auto" w:fill="auto"/>
            <w:vAlign w:val="center"/>
          </w:tcPr>
          <w:p>
            <w:pPr>
              <w:jc w:val="center"/>
              <w:rPr>
                <w:rFonts w:ascii="仿宋_GB2312" w:hAnsi="Calibri" w:eastAsia="仿宋_GB2312"/>
                <w:sz w:val="24"/>
              </w:rPr>
            </w:pPr>
          </w:p>
        </w:tc>
        <w:tc>
          <w:tcPr>
            <w:tcW w:w="1413" w:type="dxa"/>
            <w:shd w:val="clear" w:color="auto" w:fill="auto"/>
            <w:vAlign w:val="center"/>
          </w:tcPr>
          <w:p>
            <w:pPr>
              <w:jc w:val="center"/>
              <w:rPr>
                <w:rFonts w:ascii="仿宋_GB2312" w:hAnsi="Calibri" w:eastAsia="仿宋_GB2312"/>
                <w:sz w:val="24"/>
              </w:rPr>
            </w:pPr>
          </w:p>
        </w:tc>
        <w:tc>
          <w:tcPr>
            <w:tcW w:w="1638" w:type="dxa"/>
            <w:shd w:val="clear" w:color="auto" w:fill="auto"/>
          </w:tcPr>
          <w:p>
            <w:pPr>
              <w:jc w:val="center"/>
              <w:rPr>
                <w:rFonts w:ascii="仿宋_GB2312" w:hAnsi="Calibri" w:eastAsia="仿宋_GB2312"/>
                <w:sz w:val="24"/>
              </w:rPr>
            </w:pPr>
          </w:p>
        </w:tc>
      </w:tr>
    </w:tbl>
    <w:p>
      <w:pPr>
        <w:spacing w:line="560" w:lineRule="exact"/>
        <w:rPr>
          <w:rFonts w:ascii="仿宋_GB2312" w:eastAsia="仿宋_GB2312"/>
          <w:sz w:val="24"/>
          <w:u w:val="single"/>
        </w:rPr>
      </w:pPr>
      <w:r>
        <w:rPr>
          <w:rFonts w:hint="eastAsia" w:ascii="仿宋_GB2312" w:eastAsia="仿宋_GB2312"/>
          <w:sz w:val="24"/>
          <w:u w:val="single"/>
        </w:rPr>
        <w:t>注： “备注”栏请标注重点课题或普通课题。各单位申报重点课题原则上不超过3项。</w:t>
      </w:r>
    </w:p>
    <w:p>
      <w:pPr>
        <w:spacing w:line="560" w:lineRule="exact"/>
        <w:jc w:val="center"/>
        <w:rPr>
          <w:rFonts w:ascii="黑体" w:eastAsia="黑体"/>
          <w:sz w:val="32"/>
          <w:szCs w:val="32"/>
        </w:rPr>
      </w:pPr>
    </w:p>
    <w:p>
      <w:pPr>
        <w:spacing w:line="560" w:lineRule="exact"/>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2016年度河南省中医药科学研究专项课题申报汇总表（省辖市）</w:t>
      </w:r>
    </w:p>
    <w:p>
      <w:pPr>
        <w:spacing w:line="560" w:lineRule="exact"/>
        <w:jc w:val="right"/>
        <w:rPr>
          <w:rFonts w:ascii="仿宋_GB2312" w:hAnsi="华文中宋" w:eastAsia="仿宋_GB2312"/>
          <w:sz w:val="30"/>
          <w:szCs w:val="30"/>
        </w:rPr>
      </w:pPr>
    </w:p>
    <w:p>
      <w:pPr>
        <w:spacing w:line="560" w:lineRule="exact"/>
        <w:jc w:val="right"/>
        <w:rPr>
          <w:rFonts w:ascii="仿宋_GB2312" w:hAnsi="华文中宋" w:eastAsia="仿宋_GB2312"/>
          <w:sz w:val="30"/>
          <w:szCs w:val="30"/>
          <w:u w:val="single"/>
        </w:rPr>
      </w:pPr>
      <w:r>
        <w:rPr>
          <w:rFonts w:hint="eastAsia" w:ascii="仿宋_GB2312" w:hAnsi="华文中宋" w:eastAsia="仿宋_GB2312"/>
          <w:sz w:val="30"/>
          <w:szCs w:val="30"/>
        </w:rPr>
        <w:t>推荐单位：</w:t>
      </w:r>
      <w:r>
        <w:rPr>
          <w:rFonts w:hint="eastAsia" w:ascii="仿宋_GB2312" w:hAnsi="华文中宋" w:eastAsia="仿宋_GB2312"/>
          <w:sz w:val="30"/>
          <w:szCs w:val="30"/>
          <w:u w:val="single"/>
        </w:rPr>
        <w:t xml:space="preserve">                  </w:t>
      </w:r>
      <w:r>
        <w:rPr>
          <w:rFonts w:hint="eastAsia" w:ascii="仿宋_GB2312" w:hAnsi="华文中宋" w:eastAsia="仿宋_GB2312"/>
          <w:sz w:val="30"/>
          <w:szCs w:val="30"/>
        </w:rPr>
        <w:t>（盖章）</w:t>
      </w:r>
    </w:p>
    <w:tbl>
      <w:tblPr>
        <w:tblStyle w:val="9"/>
        <w:tblW w:w="13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4876"/>
        <w:gridCol w:w="1702"/>
        <w:gridCol w:w="3684"/>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ascii="黑体" w:hAnsi="Calibri" w:eastAsia="黑体"/>
                <w:sz w:val="24"/>
              </w:rPr>
            </w:pPr>
            <w:r>
              <w:rPr>
                <w:rFonts w:hint="eastAsia" w:ascii="黑体" w:hAnsi="Calibri" w:eastAsia="黑体"/>
                <w:sz w:val="24"/>
              </w:rPr>
              <w:t>序号</w:t>
            </w:r>
          </w:p>
        </w:tc>
        <w:tc>
          <w:tcPr>
            <w:tcW w:w="4876" w:type="dxa"/>
            <w:tcBorders>
              <w:top w:val="single" w:color="auto" w:sz="4" w:space="0"/>
              <w:left w:val="single" w:color="auto" w:sz="4" w:space="0"/>
              <w:bottom w:val="single" w:color="auto" w:sz="4" w:space="0"/>
              <w:right w:val="single" w:color="auto" w:sz="4" w:space="0"/>
            </w:tcBorders>
            <w:vAlign w:val="center"/>
          </w:tcPr>
          <w:p>
            <w:pPr>
              <w:jc w:val="center"/>
              <w:rPr>
                <w:rFonts w:ascii="黑体" w:hAnsi="Calibri" w:eastAsia="黑体"/>
                <w:sz w:val="24"/>
              </w:rPr>
            </w:pPr>
            <w:r>
              <w:rPr>
                <w:rFonts w:hint="eastAsia" w:ascii="黑体" w:hAnsi="Calibri" w:eastAsia="黑体"/>
                <w:sz w:val="24"/>
              </w:rPr>
              <w:t>课题名称</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黑体" w:hAnsi="Calibri" w:eastAsia="黑体"/>
                <w:sz w:val="24"/>
              </w:rPr>
            </w:pPr>
            <w:r>
              <w:rPr>
                <w:rFonts w:hint="eastAsia" w:ascii="黑体" w:hAnsi="Calibri" w:eastAsia="黑体"/>
                <w:sz w:val="24"/>
              </w:rPr>
              <w:t>课题负责人</w:t>
            </w:r>
          </w:p>
        </w:tc>
        <w:tc>
          <w:tcPr>
            <w:tcW w:w="3684" w:type="dxa"/>
            <w:tcBorders>
              <w:top w:val="single" w:color="auto" w:sz="4" w:space="0"/>
              <w:left w:val="single" w:color="auto" w:sz="4" w:space="0"/>
              <w:bottom w:val="single" w:color="auto" w:sz="4" w:space="0"/>
              <w:right w:val="single" w:color="auto" w:sz="4" w:space="0"/>
            </w:tcBorders>
            <w:vAlign w:val="center"/>
          </w:tcPr>
          <w:p>
            <w:pPr>
              <w:jc w:val="center"/>
              <w:rPr>
                <w:rFonts w:ascii="黑体" w:hAnsi="Calibri" w:eastAsia="黑体"/>
                <w:sz w:val="24"/>
              </w:rPr>
            </w:pPr>
            <w:r>
              <w:rPr>
                <w:rFonts w:hint="eastAsia" w:ascii="黑体" w:hAnsi="Calibri" w:eastAsia="黑体"/>
                <w:sz w:val="24"/>
              </w:rPr>
              <w:t>申请单位</w:t>
            </w:r>
          </w:p>
        </w:tc>
        <w:tc>
          <w:tcPr>
            <w:tcW w:w="2408" w:type="dxa"/>
            <w:tcBorders>
              <w:top w:val="single" w:color="auto" w:sz="4" w:space="0"/>
              <w:left w:val="single" w:color="auto" w:sz="4" w:space="0"/>
              <w:bottom w:val="single" w:color="auto" w:sz="4" w:space="0"/>
              <w:right w:val="single" w:color="auto" w:sz="4" w:space="0"/>
            </w:tcBorders>
            <w:vAlign w:val="center"/>
          </w:tcPr>
          <w:p>
            <w:pPr>
              <w:jc w:val="center"/>
              <w:rPr>
                <w:rFonts w:ascii="黑体" w:hAnsi="Calibri" w:eastAsia="黑体"/>
                <w:sz w:val="24"/>
              </w:rPr>
            </w:pPr>
            <w:r>
              <w:rPr>
                <w:rFonts w:hint="eastAsia" w:ascii="黑体" w:hAnsi="Calibri" w:eastAsia="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4"/>
              </w:rPr>
            </w:pPr>
          </w:p>
        </w:tc>
        <w:tc>
          <w:tcPr>
            <w:tcW w:w="48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4"/>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4"/>
              </w:rPr>
            </w:pPr>
          </w:p>
        </w:tc>
        <w:tc>
          <w:tcPr>
            <w:tcW w:w="36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4"/>
              </w:rPr>
            </w:pPr>
          </w:p>
        </w:tc>
        <w:tc>
          <w:tcPr>
            <w:tcW w:w="2408" w:type="dxa"/>
            <w:tcBorders>
              <w:top w:val="single" w:color="auto" w:sz="4" w:space="0"/>
              <w:left w:val="single" w:color="auto" w:sz="4" w:space="0"/>
              <w:bottom w:val="single" w:color="auto" w:sz="4" w:space="0"/>
              <w:right w:val="single" w:color="auto" w:sz="4" w:space="0"/>
            </w:tcBorders>
          </w:tcPr>
          <w:p>
            <w:pPr>
              <w:jc w:val="center"/>
              <w:rPr>
                <w:rFonts w:ascii="仿宋_GB2312" w:hAnsi="Calibri"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4"/>
              </w:rPr>
            </w:pPr>
          </w:p>
        </w:tc>
        <w:tc>
          <w:tcPr>
            <w:tcW w:w="48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4"/>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4"/>
              </w:rPr>
            </w:pPr>
          </w:p>
        </w:tc>
        <w:tc>
          <w:tcPr>
            <w:tcW w:w="36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4"/>
              </w:rPr>
            </w:pPr>
          </w:p>
        </w:tc>
        <w:tc>
          <w:tcPr>
            <w:tcW w:w="2408" w:type="dxa"/>
            <w:tcBorders>
              <w:top w:val="single" w:color="auto" w:sz="4" w:space="0"/>
              <w:left w:val="single" w:color="auto" w:sz="4" w:space="0"/>
              <w:bottom w:val="single" w:color="auto" w:sz="4" w:space="0"/>
              <w:right w:val="single" w:color="auto" w:sz="4" w:space="0"/>
            </w:tcBorders>
          </w:tcPr>
          <w:p>
            <w:pPr>
              <w:jc w:val="center"/>
              <w:rPr>
                <w:rFonts w:ascii="仿宋_GB2312" w:hAnsi="Calibri"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4"/>
              </w:rPr>
            </w:pPr>
          </w:p>
        </w:tc>
        <w:tc>
          <w:tcPr>
            <w:tcW w:w="48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4"/>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4"/>
              </w:rPr>
            </w:pPr>
          </w:p>
        </w:tc>
        <w:tc>
          <w:tcPr>
            <w:tcW w:w="36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4"/>
              </w:rPr>
            </w:pPr>
          </w:p>
        </w:tc>
        <w:tc>
          <w:tcPr>
            <w:tcW w:w="2408" w:type="dxa"/>
            <w:tcBorders>
              <w:top w:val="single" w:color="auto" w:sz="4" w:space="0"/>
              <w:left w:val="single" w:color="auto" w:sz="4" w:space="0"/>
              <w:bottom w:val="single" w:color="auto" w:sz="4" w:space="0"/>
              <w:right w:val="single" w:color="auto" w:sz="4" w:space="0"/>
            </w:tcBorders>
          </w:tcPr>
          <w:p>
            <w:pPr>
              <w:jc w:val="center"/>
              <w:rPr>
                <w:rFonts w:ascii="仿宋_GB2312" w:hAnsi="Calibri"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4"/>
              </w:rPr>
            </w:pPr>
          </w:p>
        </w:tc>
        <w:tc>
          <w:tcPr>
            <w:tcW w:w="48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4"/>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4"/>
              </w:rPr>
            </w:pPr>
          </w:p>
        </w:tc>
        <w:tc>
          <w:tcPr>
            <w:tcW w:w="36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4"/>
              </w:rPr>
            </w:pPr>
          </w:p>
        </w:tc>
        <w:tc>
          <w:tcPr>
            <w:tcW w:w="2408" w:type="dxa"/>
            <w:tcBorders>
              <w:top w:val="single" w:color="auto" w:sz="4" w:space="0"/>
              <w:left w:val="single" w:color="auto" w:sz="4" w:space="0"/>
              <w:bottom w:val="single" w:color="auto" w:sz="4" w:space="0"/>
              <w:right w:val="single" w:color="auto" w:sz="4" w:space="0"/>
            </w:tcBorders>
          </w:tcPr>
          <w:p>
            <w:pPr>
              <w:jc w:val="center"/>
              <w:rPr>
                <w:rFonts w:ascii="仿宋_GB2312" w:hAnsi="Calibri"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4"/>
              </w:rPr>
            </w:pPr>
          </w:p>
        </w:tc>
        <w:tc>
          <w:tcPr>
            <w:tcW w:w="48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4"/>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4"/>
              </w:rPr>
            </w:pPr>
          </w:p>
        </w:tc>
        <w:tc>
          <w:tcPr>
            <w:tcW w:w="36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4"/>
              </w:rPr>
            </w:pPr>
          </w:p>
        </w:tc>
        <w:tc>
          <w:tcPr>
            <w:tcW w:w="2408" w:type="dxa"/>
            <w:tcBorders>
              <w:top w:val="single" w:color="auto" w:sz="4" w:space="0"/>
              <w:left w:val="single" w:color="auto" w:sz="4" w:space="0"/>
              <w:bottom w:val="single" w:color="auto" w:sz="4" w:space="0"/>
              <w:right w:val="single" w:color="auto" w:sz="4" w:space="0"/>
            </w:tcBorders>
          </w:tcPr>
          <w:p>
            <w:pPr>
              <w:jc w:val="center"/>
              <w:rPr>
                <w:rFonts w:ascii="仿宋_GB2312" w:hAnsi="Calibri"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4"/>
              </w:rPr>
            </w:pPr>
          </w:p>
        </w:tc>
        <w:tc>
          <w:tcPr>
            <w:tcW w:w="48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4"/>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4"/>
              </w:rPr>
            </w:pPr>
          </w:p>
        </w:tc>
        <w:tc>
          <w:tcPr>
            <w:tcW w:w="36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4"/>
              </w:rPr>
            </w:pPr>
          </w:p>
        </w:tc>
        <w:tc>
          <w:tcPr>
            <w:tcW w:w="2408" w:type="dxa"/>
            <w:tcBorders>
              <w:top w:val="single" w:color="auto" w:sz="4" w:space="0"/>
              <w:left w:val="single" w:color="auto" w:sz="4" w:space="0"/>
              <w:bottom w:val="single" w:color="auto" w:sz="4" w:space="0"/>
              <w:right w:val="single" w:color="auto" w:sz="4" w:space="0"/>
            </w:tcBorders>
          </w:tcPr>
          <w:p>
            <w:pPr>
              <w:jc w:val="center"/>
              <w:rPr>
                <w:rFonts w:ascii="仿宋_GB2312" w:hAnsi="Calibri"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4"/>
              </w:rPr>
            </w:pPr>
          </w:p>
        </w:tc>
        <w:tc>
          <w:tcPr>
            <w:tcW w:w="48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4"/>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4"/>
              </w:rPr>
            </w:pPr>
          </w:p>
        </w:tc>
        <w:tc>
          <w:tcPr>
            <w:tcW w:w="36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4"/>
              </w:rPr>
            </w:pPr>
          </w:p>
        </w:tc>
        <w:tc>
          <w:tcPr>
            <w:tcW w:w="2408" w:type="dxa"/>
            <w:tcBorders>
              <w:top w:val="single" w:color="auto" w:sz="4" w:space="0"/>
              <w:left w:val="single" w:color="auto" w:sz="4" w:space="0"/>
              <w:bottom w:val="single" w:color="auto" w:sz="4" w:space="0"/>
              <w:right w:val="single" w:color="auto" w:sz="4" w:space="0"/>
            </w:tcBorders>
          </w:tcPr>
          <w:p>
            <w:pPr>
              <w:jc w:val="center"/>
              <w:rPr>
                <w:rFonts w:ascii="仿宋_GB2312" w:hAnsi="Calibri"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4"/>
              </w:rPr>
            </w:pPr>
          </w:p>
        </w:tc>
        <w:tc>
          <w:tcPr>
            <w:tcW w:w="48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4"/>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4"/>
              </w:rPr>
            </w:pPr>
          </w:p>
        </w:tc>
        <w:tc>
          <w:tcPr>
            <w:tcW w:w="36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4"/>
              </w:rPr>
            </w:pPr>
          </w:p>
        </w:tc>
        <w:tc>
          <w:tcPr>
            <w:tcW w:w="2408" w:type="dxa"/>
            <w:tcBorders>
              <w:top w:val="single" w:color="auto" w:sz="4" w:space="0"/>
              <w:left w:val="single" w:color="auto" w:sz="4" w:space="0"/>
              <w:bottom w:val="single" w:color="auto" w:sz="4" w:space="0"/>
              <w:right w:val="single" w:color="auto" w:sz="4" w:space="0"/>
            </w:tcBorders>
          </w:tcPr>
          <w:p>
            <w:pPr>
              <w:jc w:val="center"/>
              <w:rPr>
                <w:rFonts w:ascii="仿宋_GB2312" w:hAnsi="Calibri"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4"/>
              </w:rPr>
            </w:pPr>
          </w:p>
        </w:tc>
        <w:tc>
          <w:tcPr>
            <w:tcW w:w="48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4"/>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4"/>
              </w:rPr>
            </w:pPr>
          </w:p>
        </w:tc>
        <w:tc>
          <w:tcPr>
            <w:tcW w:w="36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4"/>
              </w:rPr>
            </w:pPr>
          </w:p>
        </w:tc>
        <w:tc>
          <w:tcPr>
            <w:tcW w:w="2408" w:type="dxa"/>
            <w:tcBorders>
              <w:top w:val="single" w:color="auto" w:sz="4" w:space="0"/>
              <w:left w:val="single" w:color="auto" w:sz="4" w:space="0"/>
              <w:bottom w:val="single" w:color="auto" w:sz="4" w:space="0"/>
              <w:right w:val="single" w:color="auto" w:sz="4" w:space="0"/>
            </w:tcBorders>
          </w:tcPr>
          <w:p>
            <w:pPr>
              <w:jc w:val="center"/>
              <w:rPr>
                <w:rFonts w:ascii="仿宋_GB2312" w:hAnsi="Calibri"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4"/>
              </w:rPr>
            </w:pPr>
          </w:p>
        </w:tc>
        <w:tc>
          <w:tcPr>
            <w:tcW w:w="48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4"/>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4"/>
              </w:rPr>
            </w:pPr>
          </w:p>
        </w:tc>
        <w:tc>
          <w:tcPr>
            <w:tcW w:w="36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4"/>
              </w:rPr>
            </w:pPr>
          </w:p>
        </w:tc>
        <w:tc>
          <w:tcPr>
            <w:tcW w:w="2408" w:type="dxa"/>
            <w:tcBorders>
              <w:top w:val="single" w:color="auto" w:sz="4" w:space="0"/>
              <w:left w:val="single" w:color="auto" w:sz="4" w:space="0"/>
              <w:bottom w:val="single" w:color="auto" w:sz="4" w:space="0"/>
              <w:right w:val="single" w:color="auto" w:sz="4" w:space="0"/>
            </w:tcBorders>
          </w:tcPr>
          <w:p>
            <w:pPr>
              <w:jc w:val="center"/>
              <w:rPr>
                <w:rFonts w:ascii="仿宋_GB2312" w:hAnsi="Calibri"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4"/>
              </w:rPr>
            </w:pPr>
          </w:p>
        </w:tc>
        <w:tc>
          <w:tcPr>
            <w:tcW w:w="48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4"/>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4"/>
              </w:rPr>
            </w:pPr>
          </w:p>
        </w:tc>
        <w:tc>
          <w:tcPr>
            <w:tcW w:w="36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4"/>
              </w:rPr>
            </w:pPr>
          </w:p>
        </w:tc>
        <w:tc>
          <w:tcPr>
            <w:tcW w:w="2408" w:type="dxa"/>
            <w:tcBorders>
              <w:top w:val="single" w:color="auto" w:sz="4" w:space="0"/>
              <w:left w:val="single" w:color="auto" w:sz="4" w:space="0"/>
              <w:bottom w:val="single" w:color="auto" w:sz="4" w:space="0"/>
              <w:right w:val="single" w:color="auto" w:sz="4" w:space="0"/>
            </w:tcBorders>
          </w:tcPr>
          <w:p>
            <w:pPr>
              <w:jc w:val="center"/>
              <w:rPr>
                <w:rFonts w:ascii="仿宋_GB2312" w:hAnsi="Calibri" w:eastAsia="仿宋_GB2312"/>
                <w:sz w:val="24"/>
              </w:rPr>
            </w:pPr>
          </w:p>
        </w:tc>
      </w:tr>
    </w:tbl>
    <w:p>
      <w:pPr>
        <w:spacing w:line="560" w:lineRule="exact"/>
        <w:rPr>
          <w:rFonts w:ascii="仿宋_GB2312" w:eastAsia="仿宋_GB2312"/>
          <w:sz w:val="24"/>
          <w:u w:val="single"/>
        </w:rPr>
      </w:pPr>
    </w:p>
    <w:p>
      <w:pPr>
        <w:spacing w:line="560" w:lineRule="exact"/>
        <w:rPr>
          <w:rFonts w:ascii="仿宋_GB2312" w:eastAsia="仿宋_GB2312"/>
          <w:sz w:val="24"/>
          <w:u w:val="single"/>
        </w:rPr>
      </w:pPr>
      <w:r>
        <w:rPr>
          <w:rFonts w:hint="eastAsia" w:ascii="仿宋_GB2312" w:eastAsia="仿宋_GB2312"/>
          <w:sz w:val="24"/>
          <w:u w:val="single"/>
        </w:rPr>
        <w:t>注： “备注”栏请标注重点课题或普通课题。各单位申报重点课题原则上不超过1项。</w:t>
      </w:r>
    </w:p>
    <w:p>
      <w:pPr>
        <w:spacing w:line="560" w:lineRule="exact"/>
        <w:rPr>
          <w:rFonts w:ascii="仿宋_GB2312" w:eastAsia="仿宋_GB2312"/>
          <w:sz w:val="24"/>
          <w:u w:val="single"/>
        </w:rPr>
        <w:sectPr>
          <w:footerReference r:id="rId3" w:type="default"/>
          <w:footerReference r:id="rId4" w:type="even"/>
          <w:pgSz w:w="16838" w:h="11906" w:orient="landscape"/>
          <w:pgMar w:top="2098" w:right="1474" w:bottom="1985" w:left="1588" w:header="851" w:footer="1587" w:gutter="0"/>
          <w:pgNumType w:fmt="numberInDash"/>
          <w:cols w:space="425" w:num="1"/>
          <w:docGrid w:type="lines" w:linePitch="312" w:charSpace="0"/>
        </w:sectPr>
      </w:pPr>
    </w:p>
    <w:p>
      <w:pPr>
        <w:rPr>
          <w:rFonts w:ascii="仿宋_GB2312" w:hAnsi="宋体" w:eastAsia="仿宋_GB2312" w:cs="宋体"/>
          <w:sz w:val="28"/>
          <w:szCs w:val="28"/>
        </w:rPr>
      </w:pPr>
    </w:p>
    <w:p>
      <w:pPr>
        <w:rPr>
          <w:rFonts w:ascii="仿宋_GB2312" w:hAnsi="宋体" w:eastAsia="仿宋_GB2312" w:cs="宋体"/>
          <w:sz w:val="28"/>
          <w:szCs w:val="28"/>
        </w:rPr>
      </w:pPr>
    </w:p>
    <w:p>
      <w:pPr>
        <w:rPr>
          <w:rFonts w:ascii="仿宋_GB2312" w:hAnsi="宋体" w:eastAsia="仿宋_GB2312" w:cs="宋体"/>
          <w:sz w:val="28"/>
          <w:szCs w:val="28"/>
        </w:rPr>
      </w:pPr>
    </w:p>
    <w:p>
      <w:pPr>
        <w:rPr>
          <w:rFonts w:ascii="仿宋_GB2312" w:hAnsi="宋体" w:eastAsia="仿宋_GB2312" w:cs="宋体"/>
          <w:sz w:val="28"/>
          <w:szCs w:val="28"/>
        </w:rPr>
      </w:pPr>
    </w:p>
    <w:p>
      <w:pPr>
        <w:rPr>
          <w:rFonts w:ascii="仿宋_GB2312" w:hAnsi="宋体" w:eastAsia="仿宋_GB2312" w:cs="宋体"/>
          <w:sz w:val="28"/>
          <w:szCs w:val="28"/>
        </w:rPr>
      </w:pPr>
    </w:p>
    <w:p>
      <w:pPr>
        <w:rPr>
          <w:rFonts w:ascii="仿宋_GB2312" w:hAnsi="宋体" w:eastAsia="仿宋_GB2312" w:cs="宋体"/>
          <w:sz w:val="28"/>
          <w:szCs w:val="28"/>
        </w:rPr>
      </w:pPr>
    </w:p>
    <w:p>
      <w:pPr>
        <w:rPr>
          <w:rFonts w:ascii="仿宋_GB2312" w:hAnsi="宋体" w:eastAsia="仿宋_GB2312" w:cs="宋体"/>
          <w:sz w:val="28"/>
          <w:szCs w:val="28"/>
        </w:rPr>
      </w:pPr>
    </w:p>
    <w:p>
      <w:pPr>
        <w:rPr>
          <w:rFonts w:ascii="仿宋_GB2312" w:hAnsi="宋体" w:eastAsia="仿宋_GB2312" w:cs="宋体"/>
          <w:sz w:val="28"/>
          <w:szCs w:val="28"/>
        </w:rPr>
      </w:pPr>
    </w:p>
    <w:p>
      <w:pPr>
        <w:rPr>
          <w:rFonts w:ascii="仿宋_GB2312" w:hAnsi="宋体" w:eastAsia="仿宋_GB2312" w:cs="宋体"/>
          <w:sz w:val="28"/>
          <w:szCs w:val="28"/>
        </w:rPr>
      </w:pPr>
    </w:p>
    <w:p>
      <w:pPr>
        <w:rPr>
          <w:rFonts w:ascii="仿宋_GB2312" w:hAnsi="宋体" w:eastAsia="仿宋_GB2312" w:cs="宋体"/>
          <w:sz w:val="28"/>
          <w:szCs w:val="28"/>
        </w:rPr>
      </w:pPr>
    </w:p>
    <w:p>
      <w:pPr>
        <w:rPr>
          <w:rFonts w:ascii="仿宋_GB2312" w:hAnsi="宋体" w:eastAsia="仿宋_GB2312" w:cs="宋体"/>
          <w:sz w:val="28"/>
          <w:szCs w:val="28"/>
        </w:rPr>
      </w:pPr>
    </w:p>
    <w:p>
      <w:pPr>
        <w:rPr>
          <w:rFonts w:ascii="仿宋_GB2312" w:hAnsi="宋体" w:eastAsia="仿宋_GB2312" w:cs="宋体"/>
          <w:sz w:val="28"/>
          <w:szCs w:val="28"/>
        </w:rPr>
      </w:pPr>
    </w:p>
    <w:p>
      <w:pPr>
        <w:rPr>
          <w:rFonts w:ascii="仿宋_GB2312" w:hAnsi="宋体" w:eastAsia="仿宋_GB2312" w:cs="宋体"/>
          <w:sz w:val="28"/>
          <w:szCs w:val="28"/>
        </w:rPr>
      </w:pPr>
    </w:p>
    <w:p>
      <w:pPr>
        <w:rPr>
          <w:rFonts w:ascii="仿宋_GB2312" w:hAnsi="宋体" w:eastAsia="仿宋_GB2312" w:cs="宋体"/>
          <w:sz w:val="28"/>
          <w:szCs w:val="28"/>
        </w:rPr>
      </w:pPr>
    </w:p>
    <w:p>
      <w:pPr>
        <w:rPr>
          <w:rFonts w:ascii="仿宋_GB2312" w:hAnsi="宋体" w:eastAsia="仿宋_GB2312" w:cs="宋体"/>
          <w:sz w:val="28"/>
          <w:szCs w:val="28"/>
        </w:rPr>
      </w:pPr>
    </w:p>
    <w:p>
      <w:pPr>
        <w:rPr>
          <w:rFonts w:ascii="仿宋_GB2312" w:hAnsi="宋体" w:eastAsia="仿宋_GB2312" w:cs="宋体"/>
          <w:sz w:val="28"/>
          <w:szCs w:val="28"/>
        </w:rPr>
      </w:pPr>
    </w:p>
    <w:p>
      <w:pPr>
        <w:rPr>
          <w:rFonts w:ascii="仿宋_GB2312" w:hAnsi="宋体" w:eastAsia="仿宋_GB2312" w:cs="宋体"/>
          <w:sz w:val="28"/>
          <w:szCs w:val="28"/>
        </w:rPr>
      </w:pPr>
    </w:p>
    <w:p>
      <w:pPr>
        <w:rPr>
          <w:rFonts w:ascii="仿宋_GB2312" w:hAnsi="宋体" w:eastAsia="仿宋_GB2312" w:cs="宋体"/>
          <w:sz w:val="28"/>
          <w:szCs w:val="28"/>
        </w:rPr>
      </w:pPr>
    </w:p>
    <w:p>
      <w:pPr>
        <w:rPr>
          <w:rFonts w:ascii="仿宋_GB2312" w:hAnsi="宋体" w:eastAsia="仿宋_GB2312" w:cs="宋体"/>
          <w:sz w:val="28"/>
          <w:szCs w:val="28"/>
        </w:rPr>
      </w:pPr>
    </w:p>
    <w:p>
      <w:pPr>
        <w:rPr>
          <w:rFonts w:hint="eastAsia" w:ascii="仿宋_GB2312" w:hAnsi="宋体" w:eastAsia="仿宋_GB2312" w:cs="宋体"/>
          <w:sz w:val="18"/>
          <w:szCs w:val="18"/>
        </w:rPr>
      </w:pPr>
    </w:p>
    <w:p>
      <w:pPr>
        <w:rPr>
          <w:rFonts w:hint="eastAsia" w:ascii="仿宋_GB2312" w:hAnsi="宋体" w:eastAsia="仿宋_GB2312" w:cs="宋体"/>
          <w:sz w:val="18"/>
          <w:szCs w:val="18"/>
        </w:rPr>
      </w:pPr>
    </w:p>
    <w:p>
      <w:pPr>
        <w:rPr>
          <w:rFonts w:ascii="仿宋_GB2312" w:hAnsi="宋体" w:eastAsia="仿宋_GB2312" w:cs="宋体"/>
          <w:sz w:val="18"/>
          <w:szCs w:val="18"/>
        </w:rPr>
      </w:pPr>
    </w:p>
    <w:tbl>
      <w:tblPr>
        <w:tblStyle w:val="9"/>
        <w:tblW w:w="8560" w:type="dxa"/>
        <w:tblInd w:w="93"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6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trPr>
        <w:tc>
          <w:tcPr>
            <w:tcW w:w="8560" w:type="dxa"/>
            <w:tcBorders>
              <w:top w:val="single" w:color="auto" w:sz="4" w:space="0"/>
              <w:left w:val="nil"/>
              <w:bottom w:val="single" w:color="auto" w:sz="4" w:space="0"/>
              <w:right w:val="nil"/>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河南省中医管理局办公室                 2016年8月25日印发</w:t>
            </w:r>
          </w:p>
        </w:tc>
      </w:tr>
    </w:tbl>
    <w:p>
      <w:pPr>
        <w:pStyle w:val="5"/>
        <w:spacing w:before="0" w:beforeAutospacing="0" w:after="0" w:afterAutospacing="0" w:line="560" w:lineRule="exact"/>
        <w:rPr>
          <w:sz w:val="13"/>
          <w:szCs w:val="13"/>
        </w:rPr>
      </w:pPr>
    </w:p>
    <w:sectPr>
      <w:footerReference r:id="rId5" w:type="even"/>
      <w:pgSz w:w="11906" w:h="16838"/>
      <w:pgMar w:top="1474" w:right="1985" w:bottom="1588" w:left="209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2010601030101010101"/>
    <w:charset w:val="86"/>
    <w:family w:val="auto"/>
    <w:pitch w:val="default"/>
    <w:sig w:usb0="00000000" w:usb1="00000000" w:usb2="0000001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Arial">
    <w:panose1 w:val="020B0604020202020204"/>
    <w:charset w:val="00"/>
    <w:family w:val="auto"/>
    <w:pitch w:val="default"/>
    <w:sig w:usb0="00007A87" w:usb1="80000000" w:usb2="00000008" w:usb3="00000000" w:csb0="400001FF" w:csb1="FFFF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9804348"/>
    </w:sdtPr>
    <w:sdtEndPr>
      <w:rPr>
        <w:rFonts w:hint="eastAsia" w:ascii="仿宋_GB2312" w:eastAsia="仿宋_GB2312"/>
        <w:sz w:val="28"/>
        <w:szCs w:val="28"/>
      </w:rPr>
    </w:sdtEndPr>
    <w:sdtContent>
      <w:p>
        <w:pPr>
          <w:pStyle w:val="3"/>
          <w:jc w:val="center"/>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13</w:t>
        </w:r>
        <w:r>
          <w:rPr>
            <w:rFonts w:hint="eastAsia" w:ascii="仿宋_GB2312" w:eastAsia="仿宋_GB2312"/>
            <w:sz w:val="28"/>
            <w:szCs w:val="28"/>
          </w:rPr>
          <w:fldChar w:fldCharType="end"/>
        </w:r>
      </w:p>
    </w:sdtContent>
  </w:sdt>
  <w:p>
    <w:pPr>
      <w:pStyle w:val="3"/>
      <w:ind w:left="360" w:right="840"/>
      <w:jc w:val="right"/>
    </w:pPr>
    <w:r>
      <w:ptab w:relativeTo="margin" w:alignment="center"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1153843"/>
    </w:sdtPr>
    <w:sdtEndPr>
      <w:rPr>
        <w:rFonts w:hint="eastAsia" w:ascii="仿宋_GB2312" w:eastAsia="仿宋_GB2312"/>
        <w:sz w:val="28"/>
        <w:szCs w:val="28"/>
      </w:rPr>
    </w:sdtEndPr>
    <w:sdtContent>
      <w:p>
        <w:pPr>
          <w:pStyle w:val="3"/>
          <w:jc w:val="center"/>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10 -</w:t>
        </w:r>
        <w:r>
          <w:rPr>
            <w:rFonts w:hint="eastAsia" w:ascii="仿宋_GB2312" w:eastAsia="仿宋_GB2312"/>
            <w:sz w:val="28"/>
            <w:szCs w:val="28"/>
          </w:rPr>
          <w:fldChar w:fldCharType="end"/>
        </w:r>
      </w:p>
    </w:sdtContent>
  </w:sdt>
  <w:p>
    <w:pPr>
      <w:pStyle w:val="3"/>
      <w:rPr>
        <w:rFonts w:ascii="仿宋_GB2312" w:eastAsia="仿宋_GB2312"/>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仿宋_GB2312" w:eastAsia="仿宋_GB2312"/>
        <w:sz w:val="28"/>
        <w:szCs w:val="28"/>
      </w:rPr>
    </w:pPr>
  </w:p>
  <w:p>
    <w:pPr>
      <w:pStyle w:val="3"/>
      <w:rPr>
        <w:rFonts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C35"/>
    <w:rsid w:val="00006F31"/>
    <w:rsid w:val="0001782E"/>
    <w:rsid w:val="00030933"/>
    <w:rsid w:val="00033DAC"/>
    <w:rsid w:val="000417DA"/>
    <w:rsid w:val="00043A2C"/>
    <w:rsid w:val="000444E7"/>
    <w:rsid w:val="00050476"/>
    <w:rsid w:val="0005347D"/>
    <w:rsid w:val="000535E5"/>
    <w:rsid w:val="000678BE"/>
    <w:rsid w:val="000724E3"/>
    <w:rsid w:val="00077D4D"/>
    <w:rsid w:val="00090444"/>
    <w:rsid w:val="00096BCC"/>
    <w:rsid w:val="000A6E91"/>
    <w:rsid w:val="000B5EA3"/>
    <w:rsid w:val="000C5C31"/>
    <w:rsid w:val="000E3F20"/>
    <w:rsid w:val="000F59E6"/>
    <w:rsid w:val="00102888"/>
    <w:rsid w:val="00110C43"/>
    <w:rsid w:val="00111549"/>
    <w:rsid w:val="00116875"/>
    <w:rsid w:val="00124743"/>
    <w:rsid w:val="00181EED"/>
    <w:rsid w:val="00184C8F"/>
    <w:rsid w:val="00186A21"/>
    <w:rsid w:val="001A035D"/>
    <w:rsid w:val="001A4A35"/>
    <w:rsid w:val="001A655B"/>
    <w:rsid w:val="001C51E4"/>
    <w:rsid w:val="002025A3"/>
    <w:rsid w:val="002262BF"/>
    <w:rsid w:val="00231514"/>
    <w:rsid w:val="00245219"/>
    <w:rsid w:val="00290BCF"/>
    <w:rsid w:val="002940C4"/>
    <w:rsid w:val="00294ADE"/>
    <w:rsid w:val="002A184D"/>
    <w:rsid w:val="002A3B35"/>
    <w:rsid w:val="002A4946"/>
    <w:rsid w:val="002F59BF"/>
    <w:rsid w:val="002F62C8"/>
    <w:rsid w:val="00332517"/>
    <w:rsid w:val="00350AE9"/>
    <w:rsid w:val="00350E0B"/>
    <w:rsid w:val="00360D60"/>
    <w:rsid w:val="00372D8F"/>
    <w:rsid w:val="00391132"/>
    <w:rsid w:val="00405408"/>
    <w:rsid w:val="00413976"/>
    <w:rsid w:val="004276ED"/>
    <w:rsid w:val="00434B5B"/>
    <w:rsid w:val="004447A7"/>
    <w:rsid w:val="00457CBD"/>
    <w:rsid w:val="00475927"/>
    <w:rsid w:val="0048451C"/>
    <w:rsid w:val="00491E07"/>
    <w:rsid w:val="00495515"/>
    <w:rsid w:val="00496049"/>
    <w:rsid w:val="0049771E"/>
    <w:rsid w:val="004A3337"/>
    <w:rsid w:val="004A49BA"/>
    <w:rsid w:val="004C653E"/>
    <w:rsid w:val="004E2451"/>
    <w:rsid w:val="004E509D"/>
    <w:rsid w:val="004E70BE"/>
    <w:rsid w:val="004F4555"/>
    <w:rsid w:val="00501DF5"/>
    <w:rsid w:val="0050589C"/>
    <w:rsid w:val="005129B3"/>
    <w:rsid w:val="005133E9"/>
    <w:rsid w:val="00540DF4"/>
    <w:rsid w:val="005A204F"/>
    <w:rsid w:val="005A5582"/>
    <w:rsid w:val="005A74AB"/>
    <w:rsid w:val="005B3D56"/>
    <w:rsid w:val="005D6B84"/>
    <w:rsid w:val="005E4638"/>
    <w:rsid w:val="005F27B5"/>
    <w:rsid w:val="005F7316"/>
    <w:rsid w:val="00634135"/>
    <w:rsid w:val="00650DA5"/>
    <w:rsid w:val="00651E03"/>
    <w:rsid w:val="00653F4F"/>
    <w:rsid w:val="00663FED"/>
    <w:rsid w:val="006A4DF5"/>
    <w:rsid w:val="00721EDB"/>
    <w:rsid w:val="007417E4"/>
    <w:rsid w:val="00742240"/>
    <w:rsid w:val="00776743"/>
    <w:rsid w:val="007A0831"/>
    <w:rsid w:val="007A6E72"/>
    <w:rsid w:val="007B3D64"/>
    <w:rsid w:val="007B54CA"/>
    <w:rsid w:val="007C7C3A"/>
    <w:rsid w:val="007D266E"/>
    <w:rsid w:val="007D32AC"/>
    <w:rsid w:val="007D4E9B"/>
    <w:rsid w:val="007E5E1B"/>
    <w:rsid w:val="007F7C62"/>
    <w:rsid w:val="007F7EC5"/>
    <w:rsid w:val="00801D71"/>
    <w:rsid w:val="0080670F"/>
    <w:rsid w:val="0081589A"/>
    <w:rsid w:val="008163BC"/>
    <w:rsid w:val="00822249"/>
    <w:rsid w:val="00833675"/>
    <w:rsid w:val="00846128"/>
    <w:rsid w:val="00867CCE"/>
    <w:rsid w:val="0087200B"/>
    <w:rsid w:val="008956A8"/>
    <w:rsid w:val="008A2977"/>
    <w:rsid w:val="008A4F8E"/>
    <w:rsid w:val="008C1EC7"/>
    <w:rsid w:val="00913677"/>
    <w:rsid w:val="00915B5A"/>
    <w:rsid w:val="00917B6D"/>
    <w:rsid w:val="00923DC8"/>
    <w:rsid w:val="00927875"/>
    <w:rsid w:val="00927BA0"/>
    <w:rsid w:val="00942EC7"/>
    <w:rsid w:val="00947C46"/>
    <w:rsid w:val="00952252"/>
    <w:rsid w:val="0096056B"/>
    <w:rsid w:val="00960F55"/>
    <w:rsid w:val="00981668"/>
    <w:rsid w:val="0098625A"/>
    <w:rsid w:val="009A1A60"/>
    <w:rsid w:val="009B2FBF"/>
    <w:rsid w:val="009B7CAB"/>
    <w:rsid w:val="009C6795"/>
    <w:rsid w:val="009E7919"/>
    <w:rsid w:val="00A02656"/>
    <w:rsid w:val="00A07920"/>
    <w:rsid w:val="00A24678"/>
    <w:rsid w:val="00A4465B"/>
    <w:rsid w:val="00A615FB"/>
    <w:rsid w:val="00A6386C"/>
    <w:rsid w:val="00A7775B"/>
    <w:rsid w:val="00A8231F"/>
    <w:rsid w:val="00A90430"/>
    <w:rsid w:val="00A91D39"/>
    <w:rsid w:val="00A92212"/>
    <w:rsid w:val="00AB7531"/>
    <w:rsid w:val="00AC0DAB"/>
    <w:rsid w:val="00AC56C7"/>
    <w:rsid w:val="00AF4292"/>
    <w:rsid w:val="00B04389"/>
    <w:rsid w:val="00B14A2D"/>
    <w:rsid w:val="00B374ED"/>
    <w:rsid w:val="00B53965"/>
    <w:rsid w:val="00B60F5E"/>
    <w:rsid w:val="00B6451E"/>
    <w:rsid w:val="00B76AB1"/>
    <w:rsid w:val="00B81651"/>
    <w:rsid w:val="00B944A8"/>
    <w:rsid w:val="00BA15B4"/>
    <w:rsid w:val="00BE6695"/>
    <w:rsid w:val="00BF2772"/>
    <w:rsid w:val="00C06FFC"/>
    <w:rsid w:val="00C12579"/>
    <w:rsid w:val="00C33BCC"/>
    <w:rsid w:val="00C42325"/>
    <w:rsid w:val="00C42838"/>
    <w:rsid w:val="00C70A38"/>
    <w:rsid w:val="00C74E22"/>
    <w:rsid w:val="00C816FE"/>
    <w:rsid w:val="00CA7BE6"/>
    <w:rsid w:val="00CD3268"/>
    <w:rsid w:val="00CD3A23"/>
    <w:rsid w:val="00D035B4"/>
    <w:rsid w:val="00D06077"/>
    <w:rsid w:val="00D17184"/>
    <w:rsid w:val="00D17D3E"/>
    <w:rsid w:val="00D27E35"/>
    <w:rsid w:val="00D35941"/>
    <w:rsid w:val="00D36528"/>
    <w:rsid w:val="00D42B7D"/>
    <w:rsid w:val="00D46310"/>
    <w:rsid w:val="00D54D21"/>
    <w:rsid w:val="00D653F2"/>
    <w:rsid w:val="00D76EB6"/>
    <w:rsid w:val="00D812BB"/>
    <w:rsid w:val="00D83A49"/>
    <w:rsid w:val="00DA108A"/>
    <w:rsid w:val="00DB11B0"/>
    <w:rsid w:val="00DB4902"/>
    <w:rsid w:val="00DD48D4"/>
    <w:rsid w:val="00DF64A8"/>
    <w:rsid w:val="00E06C3B"/>
    <w:rsid w:val="00E11681"/>
    <w:rsid w:val="00E1759D"/>
    <w:rsid w:val="00E27115"/>
    <w:rsid w:val="00E45096"/>
    <w:rsid w:val="00E55C35"/>
    <w:rsid w:val="00E57CD9"/>
    <w:rsid w:val="00E60D39"/>
    <w:rsid w:val="00E742FA"/>
    <w:rsid w:val="00EA0D70"/>
    <w:rsid w:val="00EA0DE4"/>
    <w:rsid w:val="00EA18BD"/>
    <w:rsid w:val="00EB671D"/>
    <w:rsid w:val="00EC315E"/>
    <w:rsid w:val="00ED6EC2"/>
    <w:rsid w:val="00EE1A10"/>
    <w:rsid w:val="00F04F59"/>
    <w:rsid w:val="00F11F84"/>
    <w:rsid w:val="00F15988"/>
    <w:rsid w:val="00F17CD8"/>
    <w:rsid w:val="00F34887"/>
    <w:rsid w:val="00F42046"/>
    <w:rsid w:val="00F611FC"/>
    <w:rsid w:val="00F74E85"/>
    <w:rsid w:val="00F85A5C"/>
    <w:rsid w:val="00FA0E1E"/>
    <w:rsid w:val="00FA1A9F"/>
    <w:rsid w:val="00FB7913"/>
    <w:rsid w:val="00FC58B3"/>
    <w:rsid w:val="00FD0007"/>
    <w:rsid w:val="00FD3A6D"/>
    <w:rsid w:val="00FE52FA"/>
    <w:rsid w:val="017D1A60"/>
    <w:rsid w:val="05167C39"/>
    <w:rsid w:val="05E1353C"/>
    <w:rsid w:val="0C7015E3"/>
    <w:rsid w:val="0E8A2397"/>
    <w:rsid w:val="1F3B03A3"/>
    <w:rsid w:val="1F996687"/>
    <w:rsid w:val="32C21C08"/>
    <w:rsid w:val="3A257F02"/>
    <w:rsid w:val="3DA06A3B"/>
    <w:rsid w:val="4790576A"/>
    <w:rsid w:val="5C8B634D"/>
    <w:rsid w:val="5D93073A"/>
    <w:rsid w:val="5DF004A1"/>
    <w:rsid w:val="6A0B4CB9"/>
    <w:rsid w:val="75230F3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color w:val="000000"/>
      <w:kern w:val="0"/>
      <w:sz w:val="24"/>
    </w:rPr>
  </w:style>
  <w:style w:type="character" w:styleId="7">
    <w:name w:val="page number"/>
    <w:basedOn w:val="6"/>
    <w:qFormat/>
    <w:uiPriority w:val="0"/>
  </w:style>
  <w:style w:type="character" w:styleId="8">
    <w:name w:val="Hyperlink"/>
    <w:uiPriority w:val="0"/>
    <w:rPr>
      <w:color w:val="0000FF"/>
      <w:u w:val="single"/>
    </w:rPr>
  </w:style>
  <w:style w:type="table" w:styleId="10">
    <w:name w:val="Table Grid"/>
    <w:basedOn w:val="9"/>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批注框文本 Char"/>
    <w:link w:val="2"/>
    <w:uiPriority w:val="0"/>
    <w:rPr>
      <w:kern w:val="2"/>
      <w:sz w:val="18"/>
      <w:szCs w:val="18"/>
    </w:rPr>
  </w:style>
  <w:style w:type="character" w:customStyle="1" w:styleId="12">
    <w:name w:val="页脚 Char"/>
    <w:basedOn w:val="6"/>
    <w:link w:val="3"/>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F25964-FF96-45C0-8DD4-FA6D5EE80F3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542</Words>
  <Characters>3096</Characters>
  <Lines>25</Lines>
  <Paragraphs>7</Paragraphs>
  <TotalTime>0</TotalTime>
  <ScaleCrop>false</ScaleCrop>
  <LinksUpToDate>false</LinksUpToDate>
  <CharactersWithSpaces>3631</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2016-08-19T05:17:00Z</dcterms:created>
  <dc:creator>zhang</dc:creator>
  <cp:lastModifiedBy>Administrator</cp:lastModifiedBy>
  <cp:lastPrinted>2016-08-25T07:55:00Z</cp:lastPrinted>
  <dcterms:modified xsi:type="dcterms:W3CDTF">2016-08-29T09:28:20Z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