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3300" w:firstLineChars="750"/>
        <w:rPr>
          <w:rFonts w:ascii="楷体_GB2312" w:hAnsi="仿宋" w:eastAsia="楷体_GB2312"/>
          <w:kern w:val="0"/>
          <w:sz w:val="44"/>
          <w:szCs w:val="44"/>
        </w:rPr>
      </w:pPr>
      <w:r>
        <w:rPr>
          <w:rFonts w:hint="eastAsia" w:ascii="楷体_GB2312" w:hAnsi="仿宋" w:eastAsia="楷体_GB2312"/>
          <w:kern w:val="0"/>
          <w:sz w:val="44"/>
          <w:szCs w:val="44"/>
        </w:rPr>
        <w:t>登记条件</w:t>
      </w:r>
    </w:p>
    <w:p>
      <w:pPr>
        <w:spacing w:line="600" w:lineRule="exact"/>
        <w:ind w:firstLine="3300" w:firstLineChars="750"/>
        <w:rPr>
          <w:rFonts w:ascii="楷体_GB2312" w:hAnsi="仿宋" w:eastAsia="楷体_GB2312"/>
          <w:kern w:val="0"/>
          <w:sz w:val="44"/>
          <w:szCs w:val="44"/>
        </w:rPr>
      </w:pPr>
      <w:bookmarkStart w:id="0" w:name="_GoBack"/>
      <w:bookmarkEnd w:id="0"/>
    </w:p>
    <w:p>
      <w:pPr>
        <w:pStyle w:val="4"/>
        <w:shd w:val="clear" w:color="auto" w:fill="FFFFFF"/>
        <w:ind w:firstLine="480"/>
        <w:rPr>
          <w:rFonts w:ascii="Arial" w:hAnsi="Arial" w:cs="Arial"/>
          <w:color w:val="000000"/>
          <w:sz w:val="20"/>
          <w:szCs w:val="20"/>
        </w:rPr>
      </w:pPr>
      <w:r>
        <w:rPr>
          <w:rFonts w:hint="eastAsia" w:ascii="黑体" w:hAnsi="黑体" w:eastAsia="黑体" w:cs="Arial"/>
          <w:color w:val="000000"/>
          <w:sz w:val="20"/>
          <w:szCs w:val="20"/>
        </w:rPr>
        <w:t>一、应用技术类</w:t>
      </w:r>
    </w:p>
    <w:p>
      <w:pPr>
        <w:pStyle w:val="4"/>
        <w:shd w:val="clear" w:color="auto" w:fill="FFFFFF"/>
        <w:ind w:firstLine="480"/>
        <w:rPr>
          <w:rFonts w:ascii="Arial" w:hAnsi="Arial" w:cs="Arial"/>
          <w:color w:val="000000"/>
          <w:sz w:val="20"/>
          <w:szCs w:val="20"/>
        </w:rPr>
      </w:pPr>
      <w:r>
        <w:rPr>
          <w:rFonts w:hint="eastAsia" w:ascii="楷体" w:hAnsi="楷体" w:eastAsia="楷体" w:cs="Arial"/>
          <w:color w:val="000000"/>
          <w:sz w:val="20"/>
          <w:szCs w:val="20"/>
        </w:rPr>
        <w:t>（一）财政性投入产生的科技成果须提供以下材料：</w:t>
      </w:r>
    </w:p>
    <w:p>
      <w:pPr>
        <w:pStyle w:val="4"/>
        <w:shd w:val="clear" w:color="auto" w:fill="FFFFFF"/>
        <w:ind w:firstLine="480"/>
        <w:rPr>
          <w:rFonts w:ascii="Arial" w:hAnsi="Arial" w:cs="Arial"/>
          <w:color w:val="000000"/>
          <w:sz w:val="20"/>
          <w:szCs w:val="20"/>
        </w:rPr>
      </w:pPr>
      <w:r>
        <w:rPr>
          <w:rFonts w:hint="eastAsia" w:cs="Arial"/>
          <w:color w:val="000000"/>
          <w:sz w:val="20"/>
          <w:szCs w:val="20"/>
        </w:rPr>
        <w:t>1.科技计划项目验收或结项证书；</w:t>
      </w:r>
    </w:p>
    <w:p>
      <w:pPr>
        <w:pStyle w:val="4"/>
        <w:shd w:val="clear" w:color="auto" w:fill="FFFFFF"/>
        <w:ind w:firstLine="480"/>
        <w:rPr>
          <w:rFonts w:ascii="Arial" w:hAnsi="Arial" w:cs="Arial"/>
          <w:color w:val="000000"/>
          <w:sz w:val="20"/>
          <w:szCs w:val="20"/>
        </w:rPr>
      </w:pPr>
      <w:r>
        <w:rPr>
          <w:rFonts w:hint="eastAsia" w:cs="Arial"/>
          <w:color w:val="000000"/>
          <w:sz w:val="20"/>
          <w:szCs w:val="20"/>
        </w:rPr>
        <w:t>2.技术研究报告；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3.科技查新报告；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4.检测报告；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5.1篇SCI论文或2篇中文核心期刊（论文为发表5年以内，只需提供成果第一完成人所发表的文章）；</w:t>
      </w:r>
    </w:p>
    <w:p>
      <w:pPr>
        <w:pStyle w:val="4"/>
        <w:shd w:val="clear" w:color="auto" w:fill="FFFFFF"/>
        <w:ind w:firstLine="480"/>
        <w:rPr>
          <w:rFonts w:ascii="Arial" w:hAnsi="Arial" w:cs="Arial"/>
          <w:color w:val="000000"/>
          <w:sz w:val="20"/>
          <w:szCs w:val="20"/>
        </w:rPr>
      </w:pPr>
      <w:r>
        <w:rPr>
          <w:rFonts w:hint="eastAsia" w:cs="Arial"/>
          <w:color w:val="000000"/>
          <w:sz w:val="20"/>
          <w:szCs w:val="20"/>
        </w:rPr>
        <w:t>6.两家单位应用证明（需盖应用单位公章）。</w:t>
      </w:r>
    </w:p>
    <w:p>
      <w:pPr>
        <w:pStyle w:val="4"/>
        <w:shd w:val="clear" w:color="auto" w:fill="FFFFFF"/>
        <w:ind w:firstLine="480"/>
        <w:rPr>
          <w:rFonts w:ascii="Arial" w:hAnsi="Arial" w:cs="Arial"/>
          <w:color w:val="000000"/>
          <w:sz w:val="20"/>
          <w:szCs w:val="20"/>
        </w:rPr>
      </w:pPr>
      <w:r>
        <w:rPr>
          <w:rFonts w:hint="eastAsia" w:ascii="楷体" w:hAnsi="楷体" w:eastAsia="楷体" w:cs="Arial"/>
          <w:color w:val="000000"/>
          <w:sz w:val="20"/>
          <w:szCs w:val="20"/>
        </w:rPr>
        <w:t>（二）非财政投入产生的科技成果须提供以下材料：</w:t>
      </w:r>
    </w:p>
    <w:p>
      <w:pPr>
        <w:pStyle w:val="4"/>
        <w:shd w:val="clear" w:color="auto" w:fill="FFFFFF"/>
        <w:ind w:firstLine="480"/>
        <w:rPr>
          <w:rFonts w:ascii="Arial" w:hAnsi="Arial" w:cs="Arial"/>
          <w:color w:val="000000"/>
          <w:sz w:val="20"/>
          <w:szCs w:val="20"/>
        </w:rPr>
      </w:pPr>
      <w:r>
        <w:rPr>
          <w:rFonts w:hint="eastAsia" w:cs="Arial"/>
          <w:color w:val="000000"/>
          <w:sz w:val="20"/>
          <w:szCs w:val="20"/>
        </w:rPr>
        <w:t>1.技术研究报告；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2.科技查新报告；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3.检测报告；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4.1篇SCI论文或2篇中文核心期刊（论文须发表5年以内，只提供成果第一完成人所发表的文章）；</w:t>
      </w:r>
    </w:p>
    <w:p>
      <w:pPr>
        <w:pStyle w:val="4"/>
        <w:shd w:val="clear" w:color="auto" w:fill="FFFFFF"/>
        <w:ind w:firstLine="480"/>
        <w:rPr>
          <w:rFonts w:ascii="Arial" w:hAnsi="Arial" w:cs="Arial"/>
          <w:color w:val="000000"/>
          <w:sz w:val="20"/>
          <w:szCs w:val="20"/>
        </w:rPr>
      </w:pPr>
      <w:r>
        <w:rPr>
          <w:rFonts w:hint="eastAsia" w:cs="Arial"/>
          <w:color w:val="000000"/>
          <w:sz w:val="20"/>
          <w:szCs w:val="20"/>
        </w:rPr>
        <w:t>5.两家单位应用证明（需盖应用单位公章）。</w:t>
      </w:r>
    </w:p>
    <w:p>
      <w:pPr>
        <w:pStyle w:val="4"/>
        <w:shd w:val="clear" w:color="auto" w:fill="FFFFFF"/>
        <w:ind w:firstLine="480"/>
        <w:rPr>
          <w:rFonts w:ascii="Arial" w:hAnsi="Arial" w:cs="Arial"/>
          <w:color w:val="000000"/>
          <w:sz w:val="20"/>
          <w:szCs w:val="20"/>
        </w:rPr>
      </w:pPr>
      <w:r>
        <w:rPr>
          <w:rFonts w:hint="eastAsia" w:ascii="黑体" w:hAnsi="黑体" w:eastAsia="黑体" w:cs="Arial"/>
          <w:color w:val="000000"/>
          <w:sz w:val="20"/>
          <w:szCs w:val="20"/>
        </w:rPr>
        <w:t>二、基础理论类</w:t>
      </w:r>
    </w:p>
    <w:p>
      <w:pPr>
        <w:pStyle w:val="4"/>
        <w:shd w:val="clear" w:color="auto" w:fill="FFFFFF"/>
        <w:ind w:firstLine="480"/>
        <w:rPr>
          <w:rFonts w:ascii="Arial" w:hAnsi="Arial" w:cs="Arial"/>
          <w:color w:val="000000"/>
          <w:sz w:val="20"/>
          <w:szCs w:val="20"/>
        </w:rPr>
      </w:pPr>
      <w:r>
        <w:rPr>
          <w:rFonts w:hint="eastAsia" w:ascii="楷体" w:hAnsi="楷体" w:eastAsia="楷体" w:cs="Arial"/>
          <w:color w:val="000000"/>
          <w:sz w:val="20"/>
          <w:szCs w:val="20"/>
        </w:rPr>
        <w:t>（一）财政性投入产生的科技成果须提供以下材料：</w:t>
      </w:r>
    </w:p>
    <w:p>
      <w:pPr>
        <w:pStyle w:val="4"/>
        <w:shd w:val="clear" w:color="auto" w:fill="FFFFFF"/>
        <w:ind w:firstLine="480"/>
        <w:rPr>
          <w:rFonts w:ascii="Arial" w:hAnsi="Arial" w:cs="Arial"/>
          <w:color w:val="000000"/>
          <w:sz w:val="20"/>
          <w:szCs w:val="20"/>
        </w:rPr>
      </w:pPr>
      <w:r>
        <w:rPr>
          <w:rFonts w:hint="eastAsia" w:cs="Arial"/>
          <w:color w:val="000000"/>
          <w:sz w:val="20"/>
          <w:szCs w:val="20"/>
        </w:rPr>
        <w:t>1.科技计划项目验收或结项证书；</w:t>
      </w:r>
    </w:p>
    <w:p>
      <w:pPr>
        <w:pStyle w:val="4"/>
        <w:shd w:val="clear" w:color="auto" w:fill="FFFFFF"/>
        <w:ind w:firstLine="480"/>
        <w:rPr>
          <w:rFonts w:ascii="Arial" w:hAnsi="Arial" w:cs="Arial"/>
          <w:color w:val="000000"/>
          <w:sz w:val="20"/>
          <w:szCs w:val="20"/>
        </w:rPr>
      </w:pPr>
      <w:r>
        <w:rPr>
          <w:rFonts w:hint="eastAsia" w:cs="Arial"/>
          <w:color w:val="000000"/>
          <w:sz w:val="20"/>
          <w:szCs w:val="20"/>
        </w:rPr>
        <w:t>2.研究报告；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3.科技查新报告；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4.1篇SCI论文或2篇中文核心期刊（论文须发表5年以内，只提供成果第一完成人所发表的文章）或学术专著（专著须发表5年以内）；</w:t>
      </w:r>
    </w:p>
    <w:p>
      <w:pPr>
        <w:pStyle w:val="4"/>
        <w:shd w:val="clear" w:color="auto" w:fill="FFFFFF"/>
        <w:ind w:firstLine="480"/>
        <w:rPr>
          <w:rFonts w:ascii="Arial" w:hAnsi="Arial" w:cs="Arial"/>
          <w:color w:val="000000"/>
          <w:sz w:val="20"/>
          <w:szCs w:val="20"/>
        </w:rPr>
      </w:pPr>
      <w:r>
        <w:rPr>
          <w:rFonts w:hint="eastAsia" w:cs="Arial"/>
          <w:color w:val="000000"/>
          <w:sz w:val="20"/>
          <w:szCs w:val="20"/>
        </w:rPr>
        <w:t>5.论文收录引用证明。</w:t>
      </w:r>
    </w:p>
    <w:p>
      <w:pPr>
        <w:pStyle w:val="4"/>
        <w:shd w:val="clear" w:color="auto" w:fill="FFFFFF"/>
        <w:ind w:firstLine="480"/>
        <w:rPr>
          <w:rFonts w:ascii="Arial" w:hAnsi="Arial" w:cs="Arial"/>
          <w:color w:val="000000"/>
          <w:sz w:val="20"/>
          <w:szCs w:val="20"/>
        </w:rPr>
      </w:pPr>
      <w:r>
        <w:rPr>
          <w:rFonts w:hint="eastAsia" w:ascii="楷体" w:hAnsi="楷体" w:eastAsia="楷体" w:cs="Arial"/>
          <w:color w:val="000000"/>
          <w:sz w:val="20"/>
          <w:szCs w:val="20"/>
        </w:rPr>
        <w:t>（二）非财政投入产生的科技成果须提供以下材料：</w:t>
      </w:r>
    </w:p>
    <w:p>
      <w:pPr>
        <w:pStyle w:val="4"/>
        <w:shd w:val="clear" w:color="auto" w:fill="FFFFFF"/>
        <w:ind w:firstLine="480"/>
        <w:rPr>
          <w:rFonts w:ascii="Arial" w:hAnsi="Arial" w:cs="Arial"/>
          <w:color w:val="000000"/>
          <w:sz w:val="20"/>
          <w:szCs w:val="20"/>
        </w:rPr>
      </w:pPr>
      <w:r>
        <w:rPr>
          <w:rFonts w:hint="eastAsia" w:cs="Arial"/>
          <w:color w:val="000000"/>
          <w:sz w:val="20"/>
          <w:szCs w:val="20"/>
        </w:rPr>
        <w:t>1.研究报告；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2.科技查新报告；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3.1篇SCI论文或2篇中文核心期刊（论文为发表5年以内，只提供成果第一完成人所发表的文章）或学术专著（专著须发表5年以内）；</w:t>
      </w:r>
    </w:p>
    <w:p>
      <w:pPr>
        <w:pStyle w:val="4"/>
        <w:shd w:val="clear" w:color="auto" w:fill="FFFFFF"/>
        <w:ind w:firstLine="480"/>
        <w:rPr>
          <w:rFonts w:ascii="Arial" w:hAnsi="Arial" w:cs="Arial"/>
          <w:color w:val="000000"/>
          <w:sz w:val="20"/>
          <w:szCs w:val="20"/>
        </w:rPr>
      </w:pPr>
      <w:r>
        <w:rPr>
          <w:rFonts w:hint="eastAsia" w:cs="Arial"/>
          <w:color w:val="000000"/>
          <w:sz w:val="20"/>
          <w:szCs w:val="20"/>
        </w:rPr>
        <w:t>4.本单位学术部门（或学术委员会）等出具的评价意见；</w:t>
      </w:r>
    </w:p>
    <w:p>
      <w:pPr>
        <w:pStyle w:val="4"/>
        <w:shd w:val="clear" w:color="auto" w:fill="FFFFFF"/>
        <w:ind w:firstLine="480"/>
        <w:rPr>
          <w:rFonts w:ascii="Arial" w:hAnsi="Arial" w:cs="Arial"/>
          <w:color w:val="000000"/>
          <w:sz w:val="20"/>
          <w:szCs w:val="20"/>
        </w:rPr>
      </w:pPr>
      <w:r>
        <w:rPr>
          <w:rFonts w:hint="eastAsia" w:cs="Arial"/>
          <w:color w:val="000000"/>
          <w:sz w:val="20"/>
          <w:szCs w:val="20"/>
        </w:rPr>
        <w:t>5.论文收录引用证明。</w:t>
      </w:r>
    </w:p>
    <w:p>
      <w:pPr>
        <w:pStyle w:val="4"/>
        <w:shd w:val="clear" w:color="auto" w:fill="FFFFFF"/>
        <w:ind w:firstLine="480"/>
        <w:rPr>
          <w:rFonts w:ascii="Arial" w:hAnsi="Arial" w:cs="Arial"/>
          <w:color w:val="000000"/>
          <w:sz w:val="20"/>
          <w:szCs w:val="20"/>
        </w:rPr>
      </w:pPr>
      <w:r>
        <w:rPr>
          <w:rFonts w:hint="eastAsia" w:ascii="黑体" w:hAnsi="黑体" w:eastAsia="黑体" w:cs="Arial"/>
          <w:color w:val="000000"/>
          <w:sz w:val="20"/>
          <w:szCs w:val="20"/>
        </w:rPr>
        <w:t>三、软科学类</w:t>
      </w:r>
    </w:p>
    <w:p>
      <w:pPr>
        <w:pStyle w:val="4"/>
        <w:shd w:val="clear" w:color="auto" w:fill="FFFFFF"/>
        <w:ind w:firstLine="480"/>
        <w:rPr>
          <w:rFonts w:ascii="Arial" w:hAnsi="Arial" w:cs="Arial"/>
          <w:color w:val="000000"/>
          <w:sz w:val="20"/>
          <w:szCs w:val="20"/>
        </w:rPr>
      </w:pPr>
      <w:r>
        <w:rPr>
          <w:rFonts w:hint="eastAsia" w:ascii="楷体" w:hAnsi="楷体" w:eastAsia="楷体" w:cs="Arial"/>
          <w:color w:val="000000"/>
          <w:sz w:val="20"/>
          <w:szCs w:val="20"/>
        </w:rPr>
        <w:t>（一）财政性投入产生的科技成果须提供以下材料：</w:t>
      </w:r>
    </w:p>
    <w:p>
      <w:pPr>
        <w:pStyle w:val="4"/>
        <w:shd w:val="clear" w:color="auto" w:fill="FFFFFF"/>
        <w:ind w:firstLine="480"/>
        <w:rPr>
          <w:rFonts w:ascii="Arial" w:hAnsi="Arial" w:cs="Arial"/>
          <w:color w:val="000000"/>
          <w:sz w:val="20"/>
          <w:szCs w:val="20"/>
        </w:rPr>
      </w:pPr>
      <w:r>
        <w:rPr>
          <w:rFonts w:hint="eastAsia" w:cs="Arial"/>
          <w:color w:val="000000"/>
          <w:sz w:val="20"/>
          <w:szCs w:val="20"/>
        </w:rPr>
        <w:t>1．科技计划项目结项证书；</w:t>
      </w:r>
    </w:p>
    <w:p>
      <w:pPr>
        <w:pStyle w:val="4"/>
        <w:shd w:val="clear" w:color="auto" w:fill="FFFFFF"/>
        <w:ind w:firstLine="480"/>
        <w:rPr>
          <w:rFonts w:ascii="Arial" w:hAnsi="Arial" w:cs="Arial"/>
          <w:color w:val="000000"/>
          <w:sz w:val="20"/>
          <w:szCs w:val="20"/>
        </w:rPr>
      </w:pPr>
      <w:r>
        <w:rPr>
          <w:rFonts w:hint="eastAsia" w:cs="Arial"/>
          <w:color w:val="000000"/>
          <w:sz w:val="20"/>
          <w:szCs w:val="20"/>
        </w:rPr>
        <w:t>2．研究报告；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3．科技查新报告；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4．1家省直部门或以上单位应用证明或佐证材料；</w:t>
      </w:r>
    </w:p>
    <w:p>
      <w:pPr>
        <w:pStyle w:val="4"/>
        <w:shd w:val="clear" w:color="auto" w:fill="FFFFFF"/>
        <w:ind w:firstLine="480"/>
        <w:rPr>
          <w:rFonts w:ascii="Arial" w:hAnsi="Arial" w:cs="Arial"/>
          <w:color w:val="000000"/>
          <w:sz w:val="20"/>
          <w:szCs w:val="20"/>
        </w:rPr>
      </w:pPr>
      <w:r>
        <w:rPr>
          <w:rFonts w:hint="eastAsia" w:cs="Arial"/>
          <w:color w:val="000000"/>
          <w:sz w:val="20"/>
          <w:szCs w:val="20"/>
        </w:rPr>
        <w:t>5．1篇核心期刊论文（论文须发表3年以内，只提供成果第一完成人所发表的文章）或学术专著（专著须发表5年以内）。</w:t>
      </w:r>
    </w:p>
    <w:p>
      <w:pPr>
        <w:pStyle w:val="4"/>
        <w:shd w:val="clear" w:color="auto" w:fill="FFFFFF"/>
        <w:ind w:firstLine="480"/>
        <w:rPr>
          <w:rFonts w:ascii="Arial" w:hAnsi="Arial" w:cs="Arial"/>
          <w:color w:val="000000"/>
          <w:sz w:val="20"/>
          <w:szCs w:val="20"/>
        </w:rPr>
      </w:pPr>
      <w:r>
        <w:rPr>
          <w:rFonts w:hint="eastAsia" w:ascii="楷体" w:hAnsi="楷体" w:eastAsia="楷体" w:cs="Arial"/>
          <w:color w:val="000000"/>
          <w:sz w:val="20"/>
          <w:szCs w:val="20"/>
        </w:rPr>
        <w:t>（二）非财政投入产生的科技成果须提供以下材料：</w:t>
      </w:r>
    </w:p>
    <w:p>
      <w:pPr>
        <w:pStyle w:val="4"/>
        <w:shd w:val="clear" w:color="auto" w:fill="FFFFFF"/>
        <w:ind w:firstLine="480"/>
        <w:rPr>
          <w:rFonts w:ascii="Arial" w:hAnsi="Arial" w:cs="Arial"/>
          <w:color w:val="000000"/>
          <w:sz w:val="20"/>
          <w:szCs w:val="20"/>
        </w:rPr>
      </w:pPr>
      <w:r>
        <w:rPr>
          <w:rFonts w:hint="eastAsia" w:cs="Arial"/>
          <w:color w:val="000000"/>
          <w:sz w:val="20"/>
          <w:szCs w:val="20"/>
        </w:rPr>
        <w:t>1．研究报告；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2．科技查新报告；</w:t>
      </w:r>
    </w:p>
    <w:p>
      <w:pPr>
        <w:pStyle w:val="4"/>
        <w:shd w:val="clear" w:color="auto" w:fill="FFFFFF"/>
        <w:ind w:firstLine="480"/>
        <w:rPr>
          <w:rFonts w:ascii="Arial" w:hAnsi="Arial" w:cs="Arial"/>
          <w:color w:val="000000"/>
          <w:sz w:val="20"/>
          <w:szCs w:val="20"/>
        </w:rPr>
      </w:pPr>
      <w:r>
        <w:rPr>
          <w:rFonts w:hint="eastAsia" w:cs="Arial"/>
          <w:color w:val="000000"/>
          <w:sz w:val="20"/>
          <w:szCs w:val="20"/>
        </w:rPr>
        <w:t>3．1家省直部门或以上单位应用证明或佐证材料；</w:t>
      </w:r>
    </w:p>
    <w:p>
      <w:pPr>
        <w:pStyle w:val="4"/>
        <w:shd w:val="clear" w:color="auto" w:fill="FFFFFF"/>
        <w:ind w:firstLine="480"/>
        <w:rPr>
          <w:rFonts w:ascii="Arial" w:hAnsi="Arial" w:cs="Arial"/>
          <w:color w:val="000000"/>
          <w:sz w:val="20"/>
          <w:szCs w:val="20"/>
        </w:rPr>
      </w:pPr>
      <w:r>
        <w:rPr>
          <w:rFonts w:hint="eastAsia" w:cs="Arial"/>
          <w:color w:val="000000"/>
          <w:sz w:val="20"/>
          <w:szCs w:val="20"/>
        </w:rPr>
        <w:t>4．1篇核心期刊论文（论文须发表3年以内，只提供成果第一完成人所发表的文章）或学术专著（专著须发表5年以内）。</w:t>
      </w:r>
    </w:p>
    <w:p>
      <w:pPr>
        <w:pStyle w:val="4"/>
        <w:shd w:val="clear" w:color="auto" w:fill="FFFFFF"/>
        <w:ind w:firstLine="480"/>
        <w:rPr>
          <w:rFonts w:ascii="Arial" w:hAnsi="Arial" w:cs="Arial"/>
          <w:color w:val="000000"/>
          <w:sz w:val="20"/>
          <w:szCs w:val="20"/>
        </w:rPr>
      </w:pPr>
      <w:r>
        <w:rPr>
          <w:rFonts w:hint="eastAsia" w:ascii="黑体" w:hAnsi="黑体" w:eastAsia="黑体" w:cs="Arial"/>
          <w:color w:val="000000"/>
          <w:sz w:val="20"/>
          <w:szCs w:val="20"/>
        </w:rPr>
        <w:t>四、注意事项</w:t>
      </w:r>
    </w:p>
    <w:p>
      <w:pPr>
        <w:pStyle w:val="4"/>
        <w:shd w:val="clear" w:color="auto" w:fill="FFFFFF"/>
        <w:ind w:firstLine="480"/>
        <w:rPr>
          <w:rFonts w:ascii="Arial" w:hAnsi="Arial" w:cs="Arial"/>
          <w:color w:val="000000"/>
          <w:sz w:val="20"/>
          <w:szCs w:val="20"/>
        </w:rPr>
      </w:pPr>
      <w:r>
        <w:rPr>
          <w:rFonts w:hint="eastAsia" w:cs="Arial"/>
          <w:color w:val="000000"/>
          <w:sz w:val="20"/>
          <w:szCs w:val="20"/>
        </w:rPr>
        <w:t>（一）持一年以内知识产权证明（发明专利证书、动植物品种审定证书、软件著作权登记证书、行业标准等）、或行业准入证明（如新药证书、医疗器械准入证书、原药和制剂农药登记证等）直接进行登记，无需提供其他材料。成果完成人须与专利证书人员保持完全一致。</w:t>
      </w:r>
    </w:p>
    <w:p>
      <w:pPr>
        <w:pStyle w:val="4"/>
        <w:shd w:val="clear" w:color="auto" w:fill="FFFFFF"/>
        <w:ind w:firstLine="480"/>
        <w:rPr>
          <w:rFonts w:ascii="Arial" w:hAnsi="Arial" w:cs="Arial"/>
          <w:color w:val="000000"/>
          <w:sz w:val="20"/>
          <w:szCs w:val="20"/>
        </w:rPr>
      </w:pPr>
      <w:r>
        <w:rPr>
          <w:rFonts w:hint="eastAsia" w:cs="Arial"/>
          <w:color w:val="000000"/>
          <w:sz w:val="20"/>
          <w:szCs w:val="20"/>
        </w:rPr>
        <w:t>若上述证书仅显示单位持有信息，须补充提供证书持有单位意见、成果完成人名单并加盖证书持有单位公章。</w:t>
      </w:r>
    </w:p>
    <w:p>
      <w:pPr>
        <w:pStyle w:val="4"/>
        <w:shd w:val="clear" w:color="auto" w:fill="FFFFFF"/>
        <w:ind w:firstLine="480"/>
        <w:rPr>
          <w:rFonts w:ascii="Arial" w:hAnsi="Arial" w:cs="Arial"/>
          <w:color w:val="000000"/>
          <w:sz w:val="20"/>
          <w:szCs w:val="20"/>
        </w:rPr>
      </w:pPr>
      <w:r>
        <w:rPr>
          <w:rFonts w:hint="eastAsia" w:cs="Arial"/>
          <w:color w:val="000000"/>
          <w:sz w:val="20"/>
          <w:szCs w:val="20"/>
        </w:rPr>
        <w:t>（二）企业申报应用技术类时，实用新型可替代核心论文，实用新型名称需和成果名称具有关联性，且发明人的第一完成人与成果登记第一完成人一致。</w:t>
      </w:r>
    </w:p>
    <w:p>
      <w:pPr>
        <w:pStyle w:val="4"/>
        <w:shd w:val="clear" w:color="auto" w:fill="FFFFFF"/>
        <w:ind w:firstLine="480"/>
        <w:rPr>
          <w:rFonts w:ascii="Arial" w:hAnsi="Arial" w:cs="Arial"/>
          <w:color w:val="000000"/>
          <w:sz w:val="20"/>
          <w:szCs w:val="20"/>
        </w:rPr>
      </w:pPr>
      <w:r>
        <w:rPr>
          <w:rFonts w:hint="eastAsia" w:cs="Arial"/>
          <w:color w:val="000000"/>
          <w:sz w:val="20"/>
          <w:szCs w:val="20"/>
        </w:rPr>
        <w:t>（三）财政性投入产生的科技成果进行登记时的人员名单须与验收结项时人员名单保持一致。</w:t>
      </w:r>
    </w:p>
    <w:p>
      <w:pPr>
        <w:pStyle w:val="4"/>
        <w:shd w:val="clear" w:color="auto" w:fill="FFFFFF"/>
        <w:ind w:firstLine="480"/>
        <w:rPr>
          <w:rFonts w:ascii="Arial" w:hAnsi="Arial" w:cs="Arial"/>
          <w:color w:val="000000"/>
          <w:sz w:val="20"/>
          <w:szCs w:val="20"/>
        </w:rPr>
      </w:pPr>
      <w:r>
        <w:rPr>
          <w:rFonts w:hint="eastAsia" w:cs="Arial"/>
          <w:color w:val="000000"/>
          <w:sz w:val="20"/>
          <w:szCs w:val="20"/>
        </w:rPr>
        <w:t>（四）发表论文为外文时须提交期刊名称、论文摘要、发表论文作者及论文题目等中文翻译；成果登记第一完成人须为论文第一作者或通讯作者；论文须上传能证明为核心期刊的封面等材料及目录; 提供的学术专著须上传专著的封面及出版年份信息页的扫描件；论文收录引用证明需由国家正规检索机构出具并加盖检索机构公章。</w:t>
      </w:r>
    </w:p>
    <w:p>
      <w:pPr>
        <w:pStyle w:val="4"/>
        <w:shd w:val="clear" w:color="auto" w:fill="FFFFFF"/>
        <w:ind w:firstLine="480"/>
        <w:rPr>
          <w:rFonts w:ascii="Arial" w:hAnsi="Arial" w:cs="Arial"/>
          <w:color w:val="000000"/>
          <w:sz w:val="20"/>
          <w:szCs w:val="20"/>
        </w:rPr>
      </w:pPr>
      <w:r>
        <w:rPr>
          <w:rFonts w:hint="eastAsia" w:cs="Arial"/>
          <w:color w:val="000000"/>
          <w:sz w:val="20"/>
          <w:szCs w:val="20"/>
        </w:rPr>
        <w:t>（五）XX(遴选)数据库收录期刊、XX数据库统计源期刊、XX数据库来源期刊及XX数据库收录期刊为非核心期刊。</w:t>
      </w:r>
    </w:p>
    <w:p>
      <w:pPr>
        <w:pStyle w:val="4"/>
        <w:shd w:val="clear" w:color="auto" w:fill="FFFFFF"/>
        <w:ind w:firstLine="480"/>
        <w:rPr>
          <w:rFonts w:ascii="Arial" w:hAnsi="Arial" w:cs="Arial"/>
          <w:color w:val="000000"/>
          <w:sz w:val="20"/>
          <w:szCs w:val="20"/>
        </w:rPr>
      </w:pPr>
      <w:r>
        <w:rPr>
          <w:rFonts w:hint="eastAsia" w:cs="Arial"/>
          <w:color w:val="000000"/>
          <w:sz w:val="20"/>
          <w:szCs w:val="20"/>
        </w:rPr>
        <w:t>（六）应用证明要求为除本单位外，提供2家加盖应用单位公章的应用证明。</w:t>
      </w:r>
    </w:p>
    <w:p>
      <w:pPr>
        <w:pStyle w:val="4"/>
        <w:shd w:val="clear" w:color="auto" w:fill="FFFFFF"/>
        <w:ind w:firstLine="480"/>
        <w:rPr>
          <w:rFonts w:ascii="Arial" w:hAnsi="Arial" w:cs="Arial"/>
          <w:color w:val="000000"/>
          <w:sz w:val="20"/>
          <w:szCs w:val="20"/>
        </w:rPr>
      </w:pPr>
      <w:r>
        <w:rPr>
          <w:rFonts w:hint="eastAsia" w:cs="Arial"/>
          <w:color w:val="000000"/>
          <w:sz w:val="20"/>
          <w:szCs w:val="20"/>
        </w:rPr>
        <w:t>（七）以上所要求提供的登记材料除论文及专著外，均为1年以内。</w:t>
      </w:r>
    </w:p>
    <w:p>
      <w:pPr>
        <w:pStyle w:val="4"/>
        <w:shd w:val="clear" w:color="auto" w:fill="FFFFFF"/>
        <w:ind w:firstLine="480"/>
        <w:rPr>
          <w:rFonts w:ascii="Arial" w:hAnsi="Arial" w:cs="Arial"/>
          <w:color w:val="000000"/>
          <w:sz w:val="20"/>
          <w:szCs w:val="20"/>
        </w:rPr>
      </w:pPr>
      <w:r>
        <w:rPr>
          <w:rFonts w:hint="eastAsia" w:cs="Arial"/>
          <w:color w:val="000000"/>
          <w:sz w:val="20"/>
          <w:szCs w:val="20"/>
        </w:rPr>
        <w:t>（八）上传登记材料附件时，由于上传附件系统无法清晰显示，导致无法审核，请压缩后上传附件。</w:t>
      </w:r>
    </w:p>
    <w:p>
      <w:pPr>
        <w:pStyle w:val="4"/>
        <w:shd w:val="clear" w:color="auto" w:fill="FFFFFF"/>
        <w:ind w:firstLine="538"/>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A8A"/>
    <w:rsid w:val="00067579"/>
    <w:rsid w:val="00073F68"/>
    <w:rsid w:val="000B57AA"/>
    <w:rsid w:val="000B6AE6"/>
    <w:rsid w:val="002449FD"/>
    <w:rsid w:val="00277678"/>
    <w:rsid w:val="003D769A"/>
    <w:rsid w:val="00405AC5"/>
    <w:rsid w:val="00425437"/>
    <w:rsid w:val="00451058"/>
    <w:rsid w:val="005417C9"/>
    <w:rsid w:val="007128A6"/>
    <w:rsid w:val="0071659B"/>
    <w:rsid w:val="00737F16"/>
    <w:rsid w:val="00740FEB"/>
    <w:rsid w:val="00774420"/>
    <w:rsid w:val="00797904"/>
    <w:rsid w:val="00815059"/>
    <w:rsid w:val="00841AA7"/>
    <w:rsid w:val="00851BF0"/>
    <w:rsid w:val="008778C9"/>
    <w:rsid w:val="0090663E"/>
    <w:rsid w:val="00941A0F"/>
    <w:rsid w:val="009E641D"/>
    <w:rsid w:val="00A6708B"/>
    <w:rsid w:val="00AF2C09"/>
    <w:rsid w:val="00B066B0"/>
    <w:rsid w:val="00B6452F"/>
    <w:rsid w:val="00B678FB"/>
    <w:rsid w:val="00B95715"/>
    <w:rsid w:val="00BB568D"/>
    <w:rsid w:val="00BE3A12"/>
    <w:rsid w:val="00C429D9"/>
    <w:rsid w:val="00E25A8A"/>
    <w:rsid w:val="00E41266"/>
    <w:rsid w:val="00E83A8D"/>
    <w:rsid w:val="00EA6CE7"/>
    <w:rsid w:val="00EC345C"/>
    <w:rsid w:val="00EF6F66"/>
    <w:rsid w:val="00F27456"/>
    <w:rsid w:val="00F64A9F"/>
    <w:rsid w:val="00FE1568"/>
    <w:rsid w:val="00FF1E75"/>
    <w:rsid w:val="1F3D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213</Words>
  <Characters>1217</Characters>
  <Lines>10</Lines>
  <Paragraphs>2</Paragraphs>
  <TotalTime>0</TotalTime>
  <ScaleCrop>false</ScaleCrop>
  <LinksUpToDate>false</LinksUpToDate>
  <CharactersWithSpaces>1428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2017-01-11T08:14:00Z</dcterms:created>
  <dc:creator>武晋伟</dc:creator>
  <cp:lastModifiedBy>Administrator</cp:lastModifiedBy>
  <dcterms:modified xsi:type="dcterms:W3CDTF">2017-05-15T08:19:48Z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